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60BC9" w14:textId="677C9C15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2E77AD">
        <w:rPr>
          <w:rFonts w:asciiTheme="majorHAnsi" w:hAnsiTheme="majorHAnsi"/>
          <w:sz w:val="22"/>
          <w:szCs w:val="22"/>
        </w:rPr>
        <w:t xml:space="preserve"> </w:t>
      </w:r>
    </w:p>
    <w:p w14:paraId="179F0978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4B3B0634" w14:textId="77777777"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a(z) </w:t>
      </w:r>
      <w:r w:rsidR="00E27FB6">
        <w:rPr>
          <w:rFonts w:asciiTheme="majorHAnsi" w:hAnsiTheme="majorHAnsi"/>
          <w:b/>
          <w:sz w:val="22"/>
          <w:szCs w:val="22"/>
        </w:rPr>
        <w:t>Apáczai Csere János Művelődési Ház és Könyvtár</w:t>
      </w:r>
      <w:r w:rsidR="00E27FB6" w:rsidRPr="00E57AA3">
        <w:rPr>
          <w:rFonts w:asciiTheme="majorHAnsi" w:hAnsiTheme="majorHAnsi"/>
          <w:b/>
          <w:sz w:val="22"/>
          <w:szCs w:val="24"/>
        </w:rPr>
        <w:t xml:space="preserve"> </w:t>
      </w:r>
      <w:r w:rsidRPr="00E57AA3">
        <w:rPr>
          <w:rFonts w:asciiTheme="majorHAnsi" w:hAnsiTheme="majorHAnsi"/>
          <w:b/>
          <w:sz w:val="22"/>
          <w:szCs w:val="24"/>
        </w:rPr>
        <w:t>alapító okirat</w:t>
      </w:r>
      <w:r w:rsidR="008F0AF1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14:paraId="3269C8EA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F4D928D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7DFBE105" w14:textId="77777777" w:rsidR="006E6CBE" w:rsidRPr="00EB3641" w:rsidRDefault="00E57AA3" w:rsidP="006E6CB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6E6CBE">
        <w:rPr>
          <w:rFonts w:asciiTheme="majorHAnsi" w:hAnsiTheme="majorHAnsi"/>
          <w:sz w:val="22"/>
          <w:szCs w:val="22"/>
        </w:rPr>
        <w:t>megnevezése:</w:t>
      </w:r>
      <w:r w:rsidR="00EB3641" w:rsidRPr="006E6CBE">
        <w:rPr>
          <w:rFonts w:asciiTheme="majorHAnsi" w:hAnsiTheme="majorHAnsi"/>
          <w:sz w:val="22"/>
          <w:szCs w:val="22"/>
        </w:rPr>
        <w:t xml:space="preserve"> </w:t>
      </w:r>
      <w:r w:rsidR="006E6CBE">
        <w:rPr>
          <w:rFonts w:asciiTheme="majorHAnsi" w:hAnsiTheme="majorHAnsi"/>
          <w:b/>
          <w:sz w:val="22"/>
          <w:szCs w:val="22"/>
        </w:rPr>
        <w:t>Apáczai Csere János Művelődési Ház és Könyvtár</w:t>
      </w:r>
    </w:p>
    <w:p w14:paraId="42F466B1" w14:textId="77777777" w:rsidR="00E57AA3" w:rsidRPr="006E6CB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E6CBE">
        <w:rPr>
          <w:rFonts w:asciiTheme="majorHAnsi" w:hAnsiTheme="majorHAnsi"/>
          <w:sz w:val="22"/>
          <w:szCs w:val="24"/>
        </w:rPr>
        <w:t>A költségvetési szerv</w:t>
      </w:r>
    </w:p>
    <w:p w14:paraId="3514611A" w14:textId="77777777" w:rsidR="006E6CBE" w:rsidRDefault="00E57AA3" w:rsidP="006E6CB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6E6CBE">
        <w:rPr>
          <w:rFonts w:asciiTheme="majorHAnsi" w:hAnsiTheme="majorHAnsi"/>
          <w:sz w:val="22"/>
          <w:szCs w:val="22"/>
        </w:rPr>
        <w:t>székhelye:</w:t>
      </w:r>
      <w:r w:rsidR="00EB3641" w:rsidRPr="006E6CBE">
        <w:rPr>
          <w:rFonts w:asciiTheme="majorHAnsi" w:hAnsiTheme="majorHAnsi"/>
          <w:sz w:val="22"/>
          <w:szCs w:val="22"/>
        </w:rPr>
        <w:t xml:space="preserve"> </w:t>
      </w:r>
      <w:r w:rsidR="00D61EEF" w:rsidRPr="006E6CBE">
        <w:rPr>
          <w:rFonts w:asciiTheme="majorHAnsi" w:hAnsiTheme="majorHAnsi"/>
          <w:b/>
          <w:sz w:val="22"/>
          <w:szCs w:val="22"/>
        </w:rPr>
        <w:t xml:space="preserve">2083 Solymár, </w:t>
      </w:r>
      <w:r w:rsidR="006E6CBE">
        <w:rPr>
          <w:rFonts w:asciiTheme="majorHAnsi" w:hAnsiTheme="majorHAnsi"/>
          <w:b/>
          <w:sz w:val="22"/>
          <w:szCs w:val="22"/>
        </w:rPr>
        <w:t>Templom tér 25</w:t>
      </w:r>
      <w:r w:rsidR="006E6CBE" w:rsidRPr="00EB3641">
        <w:rPr>
          <w:rFonts w:asciiTheme="majorHAnsi" w:hAnsiTheme="majorHAnsi"/>
          <w:b/>
          <w:sz w:val="22"/>
          <w:szCs w:val="22"/>
        </w:rPr>
        <w:t>.</w:t>
      </w:r>
    </w:p>
    <w:p w14:paraId="69DE0340" w14:textId="77777777" w:rsidR="006E6CBE" w:rsidRDefault="006E6CBE" w:rsidP="006E6CBE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telephelye</w:t>
      </w:r>
      <w:r w:rsidRPr="003C7C1D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4252"/>
        <w:gridCol w:w="3792"/>
      </w:tblGrid>
      <w:tr w:rsidR="006E6CBE" w14:paraId="4D1EE29D" w14:textId="77777777" w:rsidTr="006E6CBE">
        <w:tc>
          <w:tcPr>
            <w:tcW w:w="567" w:type="dxa"/>
          </w:tcPr>
          <w:p w14:paraId="052FA22B" w14:textId="77777777" w:rsidR="006E6CBE" w:rsidRDefault="006E6CBE" w:rsidP="006E6CBE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0" w:right="-1"/>
              <w:contextualSpacing w:val="0"/>
              <w:jc w:val="both"/>
              <w:rPr>
                <w:rFonts w:asciiTheme="majorHAnsi" w:hAnsiTheme="majorHAnsi"/>
                <w:b/>
                <w:szCs w:val="22"/>
              </w:rPr>
            </w:pPr>
          </w:p>
        </w:tc>
        <w:tc>
          <w:tcPr>
            <w:tcW w:w="4253" w:type="dxa"/>
          </w:tcPr>
          <w:p w14:paraId="0F6CFF06" w14:textId="77777777" w:rsidR="006E6CBE" w:rsidRPr="003C7C1D" w:rsidRDefault="006E6CBE" w:rsidP="006E6CBE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0" w:right="-1"/>
              <w:contextualSpacing w:val="0"/>
              <w:jc w:val="both"/>
              <w:rPr>
                <w:rFonts w:asciiTheme="majorHAnsi" w:hAnsiTheme="majorHAnsi"/>
                <w:szCs w:val="22"/>
              </w:rPr>
            </w:pPr>
            <w:r w:rsidRPr="003C7C1D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3793" w:type="dxa"/>
          </w:tcPr>
          <w:p w14:paraId="638053E2" w14:textId="77777777" w:rsidR="006E6CBE" w:rsidRPr="003C7C1D" w:rsidRDefault="006E6CBE" w:rsidP="006E6CBE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0" w:right="-1"/>
              <w:contextualSpacing w:val="0"/>
              <w:jc w:val="both"/>
              <w:rPr>
                <w:rFonts w:asciiTheme="majorHAnsi" w:hAnsiTheme="majorHAnsi"/>
                <w:szCs w:val="22"/>
              </w:rPr>
            </w:pPr>
            <w:r w:rsidRPr="003C7C1D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6E6CBE" w14:paraId="35A48189" w14:textId="77777777" w:rsidTr="006E6CBE">
        <w:tc>
          <w:tcPr>
            <w:tcW w:w="567" w:type="dxa"/>
          </w:tcPr>
          <w:p w14:paraId="34E86EE3" w14:textId="77777777" w:rsidR="006E6CBE" w:rsidRPr="003C7C1D" w:rsidRDefault="006E6CBE" w:rsidP="006E6CBE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0" w:right="-1"/>
              <w:contextualSpacing w:val="0"/>
              <w:jc w:val="both"/>
              <w:rPr>
                <w:rFonts w:asciiTheme="majorHAnsi" w:hAnsiTheme="majorHAnsi"/>
                <w:szCs w:val="22"/>
              </w:rPr>
            </w:pPr>
            <w:r w:rsidRPr="003C7C1D">
              <w:rPr>
                <w:rFonts w:asciiTheme="majorHAnsi" w:hAnsiTheme="majorHAnsi"/>
                <w:szCs w:val="22"/>
              </w:rPr>
              <w:t>1.</w:t>
            </w:r>
          </w:p>
        </w:tc>
        <w:tc>
          <w:tcPr>
            <w:tcW w:w="4253" w:type="dxa"/>
          </w:tcPr>
          <w:p w14:paraId="53F2C9BD" w14:textId="77777777" w:rsidR="006E6CBE" w:rsidRPr="004D2591" w:rsidRDefault="006E6CBE" w:rsidP="006E6CBE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="Garamond" w:hAnsi="Garamond"/>
                <w:b/>
                <w:szCs w:val="22"/>
              </w:rPr>
            </w:pPr>
            <w:r w:rsidRPr="004D2591">
              <w:rPr>
                <w:rFonts w:ascii="Garamond" w:hAnsi="Garamond"/>
                <w:b/>
                <w:szCs w:val="22"/>
              </w:rPr>
              <w:t>Dr. Jablonkay István Helytörténeti Gyűjtemény</w:t>
            </w:r>
          </w:p>
        </w:tc>
        <w:tc>
          <w:tcPr>
            <w:tcW w:w="3793" w:type="dxa"/>
            <w:vAlign w:val="center"/>
          </w:tcPr>
          <w:p w14:paraId="2432383F" w14:textId="77777777" w:rsidR="006E6CBE" w:rsidRPr="004D2591" w:rsidRDefault="006E6CBE" w:rsidP="006E6CBE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="Garamond" w:hAnsi="Garamond"/>
                <w:b/>
                <w:szCs w:val="22"/>
              </w:rPr>
            </w:pPr>
            <w:r w:rsidRPr="004D2591">
              <w:rPr>
                <w:rFonts w:ascii="Garamond" w:hAnsi="Garamond"/>
                <w:b/>
                <w:szCs w:val="22"/>
              </w:rPr>
              <w:t>2083 Solymár, Templom tér 2.</w:t>
            </w:r>
          </w:p>
        </w:tc>
      </w:tr>
      <w:tr w:rsidR="00905447" w14:paraId="55216516" w14:textId="77777777" w:rsidTr="00077D84">
        <w:tc>
          <w:tcPr>
            <w:tcW w:w="567" w:type="dxa"/>
          </w:tcPr>
          <w:p w14:paraId="030A248A" w14:textId="77777777" w:rsidR="00905447" w:rsidRPr="003C7C1D" w:rsidRDefault="00905447" w:rsidP="006E6CBE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left="0" w:right="-1"/>
              <w:contextualSpacing w:val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2.</w:t>
            </w:r>
          </w:p>
        </w:tc>
        <w:tc>
          <w:tcPr>
            <w:tcW w:w="4253" w:type="dxa"/>
            <w:vAlign w:val="center"/>
          </w:tcPr>
          <w:p w14:paraId="3728655A" w14:textId="77777777" w:rsidR="00905447" w:rsidRPr="004D2591" w:rsidRDefault="00905447" w:rsidP="00077D84">
            <w:pPr>
              <w:tabs>
                <w:tab w:val="left" w:leader="dot" w:pos="9072"/>
                <w:tab w:val="left" w:leader="dot" w:pos="16443"/>
              </w:tabs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Svábház-Bauernhaus</w:t>
            </w:r>
          </w:p>
        </w:tc>
        <w:tc>
          <w:tcPr>
            <w:tcW w:w="3793" w:type="dxa"/>
            <w:vAlign w:val="center"/>
          </w:tcPr>
          <w:p w14:paraId="23C4EF69" w14:textId="77777777" w:rsidR="00905447" w:rsidRPr="004D2591" w:rsidRDefault="00905447" w:rsidP="00D5460A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="Garamond" w:hAnsi="Garamond"/>
                <w:b/>
                <w:szCs w:val="22"/>
              </w:rPr>
            </w:pPr>
            <w:r w:rsidRPr="004D2591">
              <w:rPr>
                <w:rFonts w:ascii="Garamond" w:hAnsi="Garamond"/>
                <w:b/>
                <w:szCs w:val="22"/>
              </w:rPr>
              <w:t xml:space="preserve">2083 Solymár, </w:t>
            </w:r>
            <w:r>
              <w:rPr>
                <w:rFonts w:ascii="Garamond" w:hAnsi="Garamond"/>
                <w:b/>
                <w:szCs w:val="22"/>
              </w:rPr>
              <w:t>Dózsa György u</w:t>
            </w:r>
            <w:r w:rsidR="00D5460A">
              <w:rPr>
                <w:rFonts w:ascii="Garamond" w:hAnsi="Garamond"/>
                <w:b/>
                <w:szCs w:val="22"/>
              </w:rPr>
              <w:t>tca</w:t>
            </w:r>
            <w:r>
              <w:rPr>
                <w:rFonts w:ascii="Garamond" w:hAnsi="Garamond"/>
                <w:b/>
                <w:szCs w:val="22"/>
              </w:rPr>
              <w:t xml:space="preserve"> 6.</w:t>
            </w:r>
          </w:p>
        </w:tc>
      </w:tr>
    </w:tbl>
    <w:p w14:paraId="7D2FE3F1" w14:textId="77777777" w:rsidR="00E57AA3" w:rsidRPr="006E6CBE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6E6CBE">
        <w:rPr>
          <w:rFonts w:asciiTheme="majorHAnsi" w:hAnsiTheme="majorHAnsi"/>
          <w:b/>
          <w:sz w:val="28"/>
          <w:szCs w:val="24"/>
        </w:rPr>
        <w:t>A költségvetési szerv</w:t>
      </w:r>
      <w:r w:rsidRPr="006E6CBE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3148846C" w14:textId="77777777" w:rsidR="006E6CBE" w:rsidRPr="00396E96" w:rsidRDefault="00E57AA3" w:rsidP="006E6CB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6E6CBE">
        <w:rPr>
          <w:rFonts w:asciiTheme="majorHAnsi" w:hAnsiTheme="majorHAnsi"/>
          <w:sz w:val="22"/>
          <w:szCs w:val="22"/>
        </w:rPr>
        <w:t xml:space="preserve">A </w:t>
      </w:r>
      <w:r w:rsidRPr="006E6CBE">
        <w:rPr>
          <w:rFonts w:asciiTheme="majorHAnsi" w:hAnsiTheme="majorHAnsi"/>
          <w:sz w:val="22"/>
          <w:szCs w:val="24"/>
        </w:rPr>
        <w:t>költségvetési</w:t>
      </w:r>
      <w:r w:rsidRPr="006E6CBE">
        <w:rPr>
          <w:rFonts w:asciiTheme="majorHAnsi" w:hAnsiTheme="majorHAnsi"/>
          <w:sz w:val="22"/>
          <w:szCs w:val="22"/>
        </w:rPr>
        <w:t xml:space="preserve"> szerv alapításának dátuma:</w:t>
      </w:r>
      <w:r w:rsidR="00EB3641" w:rsidRPr="006E6CBE">
        <w:rPr>
          <w:rFonts w:asciiTheme="majorHAnsi" w:hAnsiTheme="majorHAnsi"/>
          <w:sz w:val="22"/>
          <w:szCs w:val="22"/>
        </w:rPr>
        <w:t xml:space="preserve"> </w:t>
      </w:r>
      <w:r w:rsidR="006E6CBE">
        <w:rPr>
          <w:rFonts w:asciiTheme="majorHAnsi" w:hAnsiTheme="majorHAnsi"/>
          <w:b/>
          <w:sz w:val="22"/>
          <w:szCs w:val="22"/>
        </w:rPr>
        <w:t>1991.04.15.</w:t>
      </w:r>
    </w:p>
    <w:p w14:paraId="460CDE0E" w14:textId="77777777" w:rsidR="00E57AA3" w:rsidRPr="006E6CBE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E6CBE">
        <w:rPr>
          <w:rFonts w:asciiTheme="majorHAnsi" w:hAnsiTheme="majorHAnsi"/>
          <w:sz w:val="22"/>
          <w:szCs w:val="22"/>
        </w:rPr>
        <w:t xml:space="preserve">A </w:t>
      </w:r>
      <w:r w:rsidRPr="006E6CBE">
        <w:rPr>
          <w:rFonts w:asciiTheme="majorHAnsi" w:hAnsiTheme="majorHAnsi"/>
          <w:sz w:val="22"/>
          <w:szCs w:val="24"/>
        </w:rPr>
        <w:t>költségvetési</w:t>
      </w:r>
      <w:r w:rsidRPr="006E6CBE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76AF891D" w14:textId="77777777" w:rsidR="00E57AA3" w:rsidRPr="00EB364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EB3641">
        <w:rPr>
          <w:rFonts w:asciiTheme="majorHAnsi" w:hAnsiTheme="majorHAnsi"/>
          <w:sz w:val="22"/>
          <w:szCs w:val="22"/>
        </w:rPr>
        <w:t xml:space="preserve"> </w:t>
      </w:r>
      <w:r w:rsidR="00396E96">
        <w:rPr>
          <w:rFonts w:asciiTheme="majorHAnsi" w:hAnsiTheme="majorHAnsi"/>
          <w:b/>
          <w:sz w:val="22"/>
          <w:szCs w:val="22"/>
        </w:rPr>
        <w:t>Solymár Nagyközség Önkormányzat</w:t>
      </w:r>
    </w:p>
    <w:p w14:paraId="472C090F" w14:textId="77777777" w:rsidR="00E57AA3" w:rsidRPr="00EB364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EB3641">
        <w:rPr>
          <w:rFonts w:asciiTheme="majorHAnsi" w:hAnsiTheme="majorHAnsi"/>
          <w:sz w:val="22"/>
          <w:szCs w:val="22"/>
        </w:rPr>
        <w:t xml:space="preserve"> </w:t>
      </w:r>
      <w:r w:rsidR="00EB3641" w:rsidRPr="00EB3641">
        <w:rPr>
          <w:rFonts w:asciiTheme="majorHAnsi" w:hAnsiTheme="majorHAnsi"/>
          <w:b/>
          <w:sz w:val="22"/>
          <w:szCs w:val="22"/>
        </w:rPr>
        <w:t>2083 Solymár, József Attila utca 1.</w:t>
      </w:r>
    </w:p>
    <w:p w14:paraId="7F645119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14:paraId="46882551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700C6A5E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279EE">
        <w:rPr>
          <w:rFonts w:asciiTheme="majorHAnsi" w:hAnsiTheme="majorHAnsi"/>
          <w:sz w:val="22"/>
          <w:szCs w:val="22"/>
        </w:rPr>
        <w:t xml:space="preserve"> </w:t>
      </w:r>
      <w:r w:rsidR="00B279EE">
        <w:rPr>
          <w:rFonts w:asciiTheme="majorHAnsi" w:hAnsiTheme="majorHAnsi"/>
          <w:b/>
          <w:sz w:val="22"/>
          <w:szCs w:val="22"/>
        </w:rPr>
        <w:t>Solymár Nagyközség Önkormányzatának Képviselő-testülete</w:t>
      </w:r>
    </w:p>
    <w:p w14:paraId="27597F1A" w14:textId="77777777" w:rsidR="001E1B7A" w:rsidRPr="001E1B7A" w:rsidRDefault="00E57AA3" w:rsidP="001E1B7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279EE">
        <w:rPr>
          <w:rFonts w:asciiTheme="majorHAnsi" w:hAnsiTheme="majorHAnsi"/>
          <w:sz w:val="22"/>
          <w:szCs w:val="22"/>
        </w:rPr>
        <w:t xml:space="preserve"> </w:t>
      </w:r>
      <w:r w:rsidR="00B279EE">
        <w:rPr>
          <w:rFonts w:asciiTheme="majorHAnsi" w:hAnsiTheme="majorHAnsi"/>
          <w:b/>
          <w:sz w:val="22"/>
          <w:szCs w:val="22"/>
        </w:rPr>
        <w:t>2083 Solymár, József Attila u</w:t>
      </w:r>
      <w:r w:rsidR="00D5460A">
        <w:rPr>
          <w:rFonts w:asciiTheme="majorHAnsi" w:hAnsiTheme="majorHAnsi"/>
          <w:b/>
          <w:sz w:val="22"/>
          <w:szCs w:val="22"/>
        </w:rPr>
        <w:t>tca</w:t>
      </w:r>
      <w:r w:rsidR="00B279EE">
        <w:rPr>
          <w:rFonts w:asciiTheme="majorHAnsi" w:hAnsiTheme="majorHAnsi"/>
          <w:b/>
          <w:sz w:val="22"/>
          <w:szCs w:val="22"/>
        </w:rPr>
        <w:t xml:space="preserve"> 1.</w:t>
      </w:r>
    </w:p>
    <w:p w14:paraId="2F6DD21A" w14:textId="77777777" w:rsidR="001E1B7A" w:rsidRDefault="001E1B7A" w:rsidP="001E1B7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14:paraId="2321F821" w14:textId="77777777" w:rsidR="001E1B7A" w:rsidRPr="00E57AA3" w:rsidRDefault="001E1B7A" w:rsidP="001E1B7A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 w:rsidR="00F62226">
        <w:rPr>
          <w:rFonts w:asciiTheme="majorHAnsi" w:hAnsiTheme="majorHAnsi"/>
          <w:sz w:val="22"/>
          <w:szCs w:val="22"/>
        </w:rPr>
        <w:t xml:space="preserve"> </w:t>
      </w:r>
      <w:r w:rsidR="00F62226">
        <w:rPr>
          <w:rFonts w:asciiTheme="majorHAnsi" w:hAnsiTheme="majorHAnsi"/>
          <w:b/>
          <w:sz w:val="22"/>
          <w:szCs w:val="22"/>
        </w:rPr>
        <w:t>Solymár Nagyközség Önkormányzat</w:t>
      </w:r>
    </w:p>
    <w:p w14:paraId="6938C4CE" w14:textId="77777777" w:rsidR="001E1B7A" w:rsidRPr="008754A3" w:rsidRDefault="001E1B7A" w:rsidP="008754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62226">
        <w:rPr>
          <w:rFonts w:asciiTheme="majorHAnsi" w:hAnsiTheme="majorHAnsi"/>
          <w:sz w:val="22"/>
          <w:szCs w:val="22"/>
        </w:rPr>
        <w:lastRenderedPageBreak/>
        <w:t>székhelye:</w:t>
      </w:r>
      <w:r w:rsidR="00F62226" w:rsidRPr="00F62226">
        <w:rPr>
          <w:rFonts w:asciiTheme="majorHAnsi" w:hAnsiTheme="majorHAnsi"/>
          <w:b/>
          <w:sz w:val="22"/>
          <w:szCs w:val="22"/>
        </w:rPr>
        <w:t xml:space="preserve"> </w:t>
      </w:r>
      <w:r w:rsidR="00F62226">
        <w:rPr>
          <w:rFonts w:asciiTheme="majorHAnsi" w:hAnsiTheme="majorHAnsi"/>
          <w:b/>
          <w:sz w:val="22"/>
          <w:szCs w:val="22"/>
        </w:rPr>
        <w:t>2083 Solymár, József Attila u</w:t>
      </w:r>
      <w:r w:rsidR="00D5460A">
        <w:rPr>
          <w:rFonts w:asciiTheme="majorHAnsi" w:hAnsiTheme="majorHAnsi"/>
          <w:b/>
          <w:sz w:val="22"/>
          <w:szCs w:val="22"/>
        </w:rPr>
        <w:t>tca</w:t>
      </w:r>
      <w:r w:rsidR="00F62226">
        <w:rPr>
          <w:rFonts w:asciiTheme="majorHAnsi" w:hAnsiTheme="majorHAnsi"/>
          <w:b/>
          <w:sz w:val="22"/>
          <w:szCs w:val="22"/>
        </w:rPr>
        <w:t xml:space="preserve"> 1.</w:t>
      </w:r>
    </w:p>
    <w:p w14:paraId="41E3033B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3CFFB398" w14:textId="77777777" w:rsidR="006E6CBE" w:rsidRPr="00B27CD8" w:rsidRDefault="00E57AA3" w:rsidP="006E6CBE">
      <w:pPr>
        <w:pStyle w:val="Default"/>
        <w:numPr>
          <w:ilvl w:val="1"/>
          <w:numId w:val="1"/>
        </w:numPr>
        <w:ind w:left="426"/>
        <w:jc w:val="both"/>
        <w:rPr>
          <w:rFonts w:asciiTheme="majorHAnsi" w:eastAsia="Times New Roman" w:hAnsiTheme="majorHAnsi" w:cs="Times New Roman"/>
          <w:b/>
          <w:color w:val="auto"/>
          <w:sz w:val="22"/>
          <w:szCs w:val="22"/>
          <w:lang w:eastAsia="hu-HU"/>
        </w:rPr>
      </w:pPr>
      <w:r w:rsidRPr="00D61EEF">
        <w:rPr>
          <w:rFonts w:asciiTheme="majorHAnsi" w:hAnsiTheme="majorHAnsi"/>
          <w:sz w:val="22"/>
          <w:szCs w:val="22"/>
        </w:rPr>
        <w:t>A költségvetési szerv közfeladata:</w:t>
      </w:r>
      <w:r w:rsidR="002368DA" w:rsidRPr="00D61EEF">
        <w:rPr>
          <w:rFonts w:asciiTheme="majorHAnsi" w:hAnsiTheme="majorHAnsi"/>
          <w:sz w:val="22"/>
          <w:szCs w:val="22"/>
        </w:rPr>
        <w:t xml:space="preserve"> </w:t>
      </w:r>
      <w:r w:rsidR="006E6CBE" w:rsidRPr="00B27CD8">
        <w:rPr>
          <w:rFonts w:asciiTheme="majorHAnsi" w:eastAsia="Times New Roman" w:hAnsiTheme="majorHAnsi" w:cs="Times New Roman"/>
          <w:b/>
          <w:color w:val="auto"/>
          <w:sz w:val="22"/>
          <w:szCs w:val="22"/>
          <w:lang w:eastAsia="hu-HU"/>
        </w:rPr>
        <w:t>A muzeális intézményekről, a nyilvános könyvtári ellátásról és a közművelődésről szóló 1997. évi CXL. törvény 48. §, 64. § és 76. §-ban meghatározott, a közérdekű muzeális gyűjtemények és kiállítóhelyek üzemeltetésére, a települési könyvtári ellátásra vonatkozó, valamint a helyi közművelődés biztosításával összefüggő tevékenység ellátása.</w:t>
      </w:r>
    </w:p>
    <w:p w14:paraId="38999ACC" w14:textId="77777777" w:rsidR="00E57AA3" w:rsidRPr="00D61EEF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EEF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14:paraId="048FA3A3" w14:textId="77777777" w:rsidTr="001A47A5">
        <w:tc>
          <w:tcPr>
            <w:tcW w:w="288" w:type="pct"/>
            <w:vAlign w:val="center"/>
          </w:tcPr>
          <w:p w14:paraId="77D45002" w14:textId="77777777"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270E5D01" w14:textId="77777777"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14:paraId="6D12C800" w14:textId="77777777"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6E6CBE" w:rsidRPr="0059292E" w14:paraId="190EDC0D" w14:textId="77777777" w:rsidTr="001A47A5">
        <w:tc>
          <w:tcPr>
            <w:tcW w:w="288" w:type="pct"/>
            <w:vAlign w:val="center"/>
          </w:tcPr>
          <w:p w14:paraId="15854C9B" w14:textId="77777777" w:rsidR="006E6CBE" w:rsidRPr="00744E0B" w:rsidRDefault="006E6CBE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14:paraId="35D8861D" w14:textId="77777777" w:rsidR="006E6CBE" w:rsidRPr="00075E45" w:rsidRDefault="006E6CBE" w:rsidP="006E6CB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both"/>
              <w:rPr>
                <w:rFonts w:asciiTheme="majorHAnsi" w:hAnsiTheme="majorHAnsi"/>
                <w:b/>
                <w:szCs w:val="22"/>
              </w:rPr>
            </w:pPr>
            <w:r w:rsidRPr="00075E45">
              <w:rPr>
                <w:rFonts w:asciiTheme="majorHAnsi" w:hAnsiTheme="majorHAnsi"/>
                <w:b/>
                <w:szCs w:val="22"/>
              </w:rPr>
              <w:t>910110</w:t>
            </w:r>
          </w:p>
        </w:tc>
        <w:tc>
          <w:tcPr>
            <w:tcW w:w="3644" w:type="pct"/>
          </w:tcPr>
          <w:p w14:paraId="4E9DDC07" w14:textId="77777777" w:rsidR="006E6CBE" w:rsidRPr="00075E45" w:rsidRDefault="006E6CBE" w:rsidP="006E6CB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jc w:val="both"/>
              <w:rPr>
                <w:rFonts w:asciiTheme="majorHAnsi" w:hAnsiTheme="majorHAnsi"/>
                <w:b/>
                <w:szCs w:val="22"/>
              </w:rPr>
            </w:pPr>
            <w:r w:rsidRPr="00075E45">
              <w:rPr>
                <w:rFonts w:asciiTheme="majorHAnsi" w:hAnsiTheme="majorHAnsi"/>
                <w:b/>
                <w:szCs w:val="22"/>
              </w:rPr>
              <w:t>Közművelődési intézmények tevékenysége</w:t>
            </w:r>
          </w:p>
        </w:tc>
      </w:tr>
    </w:tbl>
    <w:p w14:paraId="6A1C9A97" w14:textId="77777777" w:rsidR="008754A3" w:rsidRDefault="008754A3" w:rsidP="008754A3">
      <w:pPr>
        <w:pStyle w:val="Listaszerbekezds"/>
        <w:ind w:left="360"/>
        <w:jc w:val="both"/>
        <w:rPr>
          <w:rFonts w:asciiTheme="majorHAnsi" w:hAnsiTheme="majorHAnsi"/>
          <w:sz w:val="22"/>
          <w:szCs w:val="22"/>
        </w:rPr>
      </w:pPr>
    </w:p>
    <w:p w14:paraId="666371B6" w14:textId="77777777" w:rsidR="00D61EEF" w:rsidRPr="008754A3" w:rsidRDefault="00E57AA3" w:rsidP="008754A3">
      <w:pPr>
        <w:pStyle w:val="Default"/>
        <w:numPr>
          <w:ilvl w:val="1"/>
          <w:numId w:val="1"/>
        </w:numPr>
        <w:ind w:left="426"/>
        <w:jc w:val="both"/>
        <w:rPr>
          <w:rFonts w:asciiTheme="majorHAnsi" w:hAnsiTheme="majorHAnsi"/>
          <w:b/>
          <w:sz w:val="22"/>
          <w:szCs w:val="22"/>
        </w:rPr>
      </w:pPr>
      <w:r w:rsidRPr="008754A3">
        <w:rPr>
          <w:rFonts w:asciiTheme="majorHAnsi" w:hAnsiTheme="majorHAnsi"/>
          <w:sz w:val="22"/>
          <w:szCs w:val="22"/>
        </w:rPr>
        <w:t>A költségvetési szerv alaptevékenysége:</w:t>
      </w:r>
      <w:r w:rsidR="002368DA" w:rsidRPr="00D61EEF">
        <w:rPr>
          <w:rFonts w:asciiTheme="majorHAnsi" w:hAnsiTheme="majorHAnsi"/>
          <w:sz w:val="22"/>
          <w:szCs w:val="22"/>
        </w:rPr>
        <w:t xml:space="preserve"> </w:t>
      </w:r>
      <w:r w:rsidR="008754A3" w:rsidRPr="008754A3">
        <w:rPr>
          <w:rFonts w:asciiTheme="majorHAnsi" w:hAnsiTheme="majorHAnsi"/>
          <w:b/>
          <w:sz w:val="22"/>
          <w:szCs w:val="22"/>
        </w:rPr>
        <w:t>Solymár Nagyközség környezeti, szellemi, művészeti értékeinek, hagyományainak, helytörténeti értékeinek feltárása, és megismertetése a lakossággal; a helyi művelődési szokások gondozása, gazdagítása</w:t>
      </w:r>
      <w:bookmarkStart w:id="0" w:name="pr438"/>
      <w:bookmarkEnd w:id="0"/>
      <w:r w:rsidR="008754A3" w:rsidRPr="008754A3">
        <w:rPr>
          <w:rFonts w:asciiTheme="majorHAnsi" w:hAnsiTheme="majorHAnsi"/>
          <w:b/>
          <w:sz w:val="22"/>
          <w:szCs w:val="22"/>
        </w:rPr>
        <w:t>; az ünnepek kultúrájának gondozása</w:t>
      </w:r>
      <w:bookmarkStart w:id="1" w:name="pr439"/>
      <w:bookmarkEnd w:id="1"/>
      <w:r w:rsidR="008754A3" w:rsidRPr="008754A3">
        <w:rPr>
          <w:rFonts w:asciiTheme="majorHAnsi" w:hAnsiTheme="majorHAnsi"/>
          <w:b/>
          <w:sz w:val="22"/>
          <w:szCs w:val="22"/>
        </w:rPr>
        <w:t>; az ismeretszerző, az amatőr alkotó, művelődő közösségek tevékenységének támogatása</w:t>
      </w:r>
      <w:bookmarkStart w:id="2" w:name="pr440"/>
      <w:bookmarkEnd w:id="2"/>
      <w:r w:rsidR="008754A3" w:rsidRPr="008754A3">
        <w:rPr>
          <w:rFonts w:asciiTheme="majorHAnsi" w:hAnsiTheme="majorHAnsi"/>
          <w:b/>
          <w:sz w:val="22"/>
          <w:szCs w:val="22"/>
        </w:rPr>
        <w:t>; a szabadidő kulturális célú eltöltéséhez a feltételek biztosítása,</w:t>
      </w:r>
      <w:bookmarkStart w:id="3" w:name="pr443"/>
      <w:bookmarkEnd w:id="3"/>
      <w:r w:rsidR="008754A3" w:rsidRPr="008754A3">
        <w:rPr>
          <w:rFonts w:asciiTheme="majorHAnsi" w:hAnsiTheme="majorHAnsi"/>
          <w:b/>
          <w:sz w:val="22"/>
          <w:szCs w:val="22"/>
        </w:rPr>
        <w:t xml:space="preserve"> egyéb művelődést segítő lehetőségek biztosítása, a nyilvános könyvtári ellátás rendszerének működtetése.</w:t>
      </w:r>
    </w:p>
    <w:p w14:paraId="100E51AD" w14:textId="77777777" w:rsidR="00E57AA3" w:rsidRPr="00D61EEF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61EEF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14:paraId="30F9D087" w14:textId="77777777" w:rsidTr="001A47A5">
        <w:tc>
          <w:tcPr>
            <w:tcW w:w="288" w:type="pct"/>
            <w:vAlign w:val="center"/>
          </w:tcPr>
          <w:p w14:paraId="1060054F" w14:textId="77777777"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14:paraId="4EB868A9" w14:textId="77777777"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14:paraId="139407BE" w14:textId="77777777"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6E6CBE" w:rsidRPr="0059292E" w14:paraId="6AE37B63" w14:textId="77777777" w:rsidTr="001A47A5">
        <w:tc>
          <w:tcPr>
            <w:tcW w:w="288" w:type="pct"/>
            <w:vAlign w:val="center"/>
          </w:tcPr>
          <w:p w14:paraId="7AC18FF9" w14:textId="77777777" w:rsidR="006E6CBE" w:rsidRPr="004D2E18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</w:rPr>
            </w:pPr>
            <w:r w:rsidRPr="004D2E18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1068" w:type="pct"/>
          </w:tcPr>
          <w:p w14:paraId="6EBD47DA" w14:textId="77777777" w:rsidR="006E6CBE" w:rsidRPr="004D2E18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013350</w:t>
            </w:r>
          </w:p>
        </w:tc>
        <w:tc>
          <w:tcPr>
            <w:tcW w:w="3644" w:type="pct"/>
          </w:tcPr>
          <w:p w14:paraId="6E7A74E6" w14:textId="77777777" w:rsidR="006E6CBE" w:rsidRPr="004D2E18" w:rsidRDefault="006813A5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6813A5">
              <w:rPr>
                <w:rFonts w:asciiTheme="majorHAnsi" w:hAnsiTheme="majorHAnsi"/>
                <w:b/>
              </w:rPr>
              <w:t>Az önkormányzati vagyonnal való gazdálkodással kapcsolatos feladatok</w:t>
            </w:r>
          </w:p>
        </w:tc>
      </w:tr>
      <w:tr w:rsidR="006E6CBE" w:rsidRPr="0059292E" w14:paraId="4338D0C5" w14:textId="77777777" w:rsidTr="001A47A5">
        <w:tc>
          <w:tcPr>
            <w:tcW w:w="288" w:type="pct"/>
            <w:vAlign w:val="center"/>
          </w:tcPr>
          <w:p w14:paraId="34016B18" w14:textId="77777777" w:rsidR="006E6CBE" w:rsidRPr="004D2E18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</w:rPr>
            </w:pPr>
            <w:r w:rsidRPr="004D2E18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068" w:type="pct"/>
          </w:tcPr>
          <w:p w14:paraId="35764160" w14:textId="77777777" w:rsidR="006E6CBE" w:rsidRPr="004D2E18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016080</w:t>
            </w:r>
          </w:p>
        </w:tc>
        <w:tc>
          <w:tcPr>
            <w:tcW w:w="3644" w:type="pct"/>
          </w:tcPr>
          <w:p w14:paraId="14B6C88F" w14:textId="77777777" w:rsidR="006E6CBE" w:rsidRPr="004D2E18" w:rsidRDefault="006813A5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6813A5">
              <w:rPr>
                <w:rFonts w:asciiTheme="majorHAnsi" w:hAnsiTheme="majorHAnsi"/>
                <w:b/>
              </w:rPr>
              <w:t>Kiemelt állami és önkormányzati rendezvények</w:t>
            </w:r>
          </w:p>
        </w:tc>
      </w:tr>
      <w:tr w:rsidR="006E6CBE" w:rsidRPr="0059292E" w14:paraId="0070EDB9" w14:textId="77777777" w:rsidTr="001A47A5">
        <w:tc>
          <w:tcPr>
            <w:tcW w:w="288" w:type="pct"/>
            <w:vAlign w:val="center"/>
          </w:tcPr>
          <w:p w14:paraId="75ADDF98" w14:textId="77777777" w:rsidR="006E6CBE" w:rsidRPr="004D2E18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068" w:type="pct"/>
          </w:tcPr>
          <w:p w14:paraId="2A67B5BE" w14:textId="77777777" w:rsidR="006E6CBE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082044</w:t>
            </w:r>
          </w:p>
        </w:tc>
        <w:tc>
          <w:tcPr>
            <w:tcW w:w="3644" w:type="pct"/>
          </w:tcPr>
          <w:p w14:paraId="67B406AC" w14:textId="77777777" w:rsidR="006E6CBE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Könyvtári szolgáltatások</w:t>
            </w:r>
          </w:p>
        </w:tc>
      </w:tr>
      <w:tr w:rsidR="006E6CBE" w:rsidRPr="0059292E" w14:paraId="7649E137" w14:textId="77777777" w:rsidTr="001A47A5">
        <w:tc>
          <w:tcPr>
            <w:tcW w:w="288" w:type="pct"/>
            <w:vAlign w:val="center"/>
          </w:tcPr>
          <w:p w14:paraId="075C81A4" w14:textId="77777777" w:rsidR="006E6CBE" w:rsidRPr="004D2E18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068" w:type="pct"/>
          </w:tcPr>
          <w:p w14:paraId="02E6233C" w14:textId="77777777" w:rsidR="006E6CBE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082064</w:t>
            </w:r>
          </w:p>
        </w:tc>
        <w:tc>
          <w:tcPr>
            <w:tcW w:w="3644" w:type="pct"/>
          </w:tcPr>
          <w:p w14:paraId="51E26BAE" w14:textId="77777777" w:rsidR="006E6CBE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Múzeumi közművelődési, közönségkapcsolati tevékenység</w:t>
            </w:r>
          </w:p>
        </w:tc>
      </w:tr>
      <w:tr w:rsidR="006E6CBE" w:rsidRPr="0059292E" w14:paraId="156F3A18" w14:textId="77777777" w:rsidTr="001A47A5">
        <w:tc>
          <w:tcPr>
            <w:tcW w:w="288" w:type="pct"/>
            <w:vAlign w:val="center"/>
          </w:tcPr>
          <w:p w14:paraId="0B5202D4" w14:textId="77777777" w:rsidR="006E6CBE" w:rsidRPr="004D2E18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1068" w:type="pct"/>
          </w:tcPr>
          <w:p w14:paraId="64433EA1" w14:textId="77777777" w:rsidR="006E6CBE" w:rsidRDefault="006E6CBE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082092</w:t>
            </w:r>
          </w:p>
        </w:tc>
        <w:tc>
          <w:tcPr>
            <w:tcW w:w="3644" w:type="pct"/>
          </w:tcPr>
          <w:p w14:paraId="02C68880" w14:textId="77777777" w:rsidR="006E6CBE" w:rsidRDefault="006813A5" w:rsidP="006E6CB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6813A5">
              <w:rPr>
                <w:rFonts w:asciiTheme="majorHAnsi" w:hAnsiTheme="majorHAnsi"/>
                <w:b/>
              </w:rPr>
              <w:t>Közművelődés - hagyományos közösségi kulturális értékek gondozása</w:t>
            </w:r>
          </w:p>
        </w:tc>
      </w:tr>
    </w:tbl>
    <w:p w14:paraId="671468E9" w14:textId="77777777" w:rsidR="00E57AA3" w:rsidRPr="00E57AA3" w:rsidRDefault="00E57AA3" w:rsidP="006E6CB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4D2E18">
        <w:rPr>
          <w:rFonts w:asciiTheme="majorHAnsi" w:hAnsiTheme="majorHAnsi"/>
          <w:sz w:val="22"/>
          <w:szCs w:val="22"/>
        </w:rPr>
        <w:t xml:space="preserve"> </w:t>
      </w:r>
      <w:r w:rsidR="00D61EEF">
        <w:rPr>
          <w:rFonts w:asciiTheme="majorHAnsi" w:hAnsiTheme="majorHAnsi"/>
          <w:b/>
          <w:sz w:val="22"/>
          <w:szCs w:val="22"/>
        </w:rPr>
        <w:t xml:space="preserve">Solymár Nagyközség közigazgatási területe. </w:t>
      </w:r>
    </w:p>
    <w:p w14:paraId="15099A59" w14:textId="77777777" w:rsidR="00E57AA3" w:rsidRPr="00E57AA3" w:rsidRDefault="00E57AA3" w:rsidP="006E6CBE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360" w:after="36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C730ACC" w14:textId="2DA6B39D" w:rsidR="006813A5" w:rsidRPr="00F4317D" w:rsidRDefault="00E57AA3" w:rsidP="00F4317D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b/>
          <w:bCs/>
          <w:sz w:val="22"/>
          <w:szCs w:val="22"/>
        </w:rPr>
      </w:pPr>
      <w:r w:rsidRPr="008754A3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4D2E18" w:rsidRPr="008754A3">
        <w:rPr>
          <w:rFonts w:asciiTheme="majorHAnsi" w:hAnsiTheme="majorHAnsi"/>
          <w:b/>
          <w:sz w:val="22"/>
          <w:szCs w:val="22"/>
        </w:rPr>
        <w:t xml:space="preserve"> </w:t>
      </w:r>
      <w:r w:rsidR="006813A5" w:rsidRPr="008754A3">
        <w:rPr>
          <w:rFonts w:asciiTheme="majorHAnsi" w:hAnsiTheme="majorHAnsi"/>
          <w:b/>
          <w:sz w:val="22"/>
          <w:szCs w:val="22"/>
        </w:rPr>
        <w:t>Az intézmény igazgatóját nyilvános pályázati eljárás útján</w:t>
      </w:r>
      <w:ins w:id="4" w:author="Dr. Beregszászi Márk" w:date="2021-12-10T10:25:00Z">
        <w:r w:rsidR="00F4317D">
          <w:rPr>
            <w:rFonts w:asciiTheme="majorHAnsi" w:hAnsiTheme="majorHAnsi"/>
            <w:b/>
            <w:sz w:val="22"/>
            <w:szCs w:val="22"/>
          </w:rPr>
          <w:t xml:space="preserve"> </w:t>
        </w:r>
        <w:r w:rsidR="00F4317D" w:rsidRPr="00F4317D">
          <w:rPr>
            <w:rFonts w:asciiTheme="majorHAnsi" w:hAnsiTheme="majorHAnsi"/>
            <w:b/>
            <w:bCs/>
            <w:sz w:val="22"/>
            <w:szCs w:val="22"/>
          </w:rPr>
          <w:t>a kulturális intézményben foglalkoztatottak munkaköreiről és foglalkoztatási követelményeiről, az intézményvezetői pályázat lefolytatásának rendjéről, valamint egyes kulturális tárgyú rendeletek módosításáról szóló</w:t>
        </w:r>
        <w:r w:rsidR="00F4317D" w:rsidRPr="00F4317D">
          <w:rPr>
            <w:rFonts w:asciiTheme="majorHAnsi" w:hAnsiTheme="majorHAnsi"/>
            <w:b/>
            <w:sz w:val="22"/>
            <w:szCs w:val="22"/>
          </w:rPr>
          <w:t xml:space="preserve"> </w:t>
        </w:r>
        <w:r w:rsidR="00F4317D" w:rsidRPr="00F4317D">
          <w:rPr>
            <w:rFonts w:asciiTheme="majorHAnsi" w:hAnsiTheme="majorHAnsi"/>
            <w:b/>
            <w:bCs/>
            <w:sz w:val="22"/>
            <w:szCs w:val="22"/>
          </w:rPr>
          <w:t>39/2020. (X. 30.) EMMI rendelet</w:t>
        </w:r>
        <w:r w:rsidR="00F4317D">
          <w:rPr>
            <w:rFonts w:asciiTheme="majorHAnsi" w:hAnsiTheme="majorHAnsi"/>
            <w:b/>
            <w:bCs/>
            <w:sz w:val="22"/>
            <w:szCs w:val="22"/>
          </w:rPr>
          <w:t xml:space="preserve"> </w:t>
        </w:r>
      </w:ins>
      <w:del w:id="5" w:author="Dr. Beregszászi Márk" w:date="2021-12-10T10:25:00Z">
        <w:r w:rsidR="006813A5" w:rsidRPr="00F4317D" w:rsidDel="00F4317D">
          <w:rPr>
            <w:rFonts w:asciiTheme="majorHAnsi" w:hAnsiTheme="majorHAnsi"/>
            <w:b/>
            <w:sz w:val="22"/>
            <w:szCs w:val="22"/>
          </w:rPr>
          <w:delText xml:space="preserve">, </w:delText>
        </w:r>
        <w:r w:rsidR="00D86AEB" w:rsidRPr="00F4317D" w:rsidDel="00F4317D">
          <w:rPr>
            <w:rFonts w:asciiTheme="majorHAnsi" w:hAnsiTheme="majorHAnsi"/>
            <w:b/>
            <w:sz w:val="22"/>
            <w:szCs w:val="22"/>
          </w:rPr>
          <w:delText xml:space="preserve">a közalkalmazottak jogállásáról szóló 1992. évi XXXIII. törvény </w:delText>
        </w:r>
      </w:del>
      <w:r w:rsidR="00D86AEB" w:rsidRPr="00F4317D">
        <w:rPr>
          <w:rFonts w:asciiTheme="majorHAnsi" w:hAnsiTheme="majorHAnsi"/>
          <w:b/>
          <w:sz w:val="22"/>
          <w:szCs w:val="22"/>
        </w:rPr>
        <w:t xml:space="preserve">alapján </w:t>
      </w:r>
      <w:r w:rsidR="00D5460A" w:rsidRPr="00F4317D">
        <w:rPr>
          <w:rFonts w:asciiTheme="majorHAnsi" w:hAnsiTheme="majorHAnsi"/>
          <w:b/>
          <w:sz w:val="22"/>
          <w:szCs w:val="22"/>
        </w:rPr>
        <w:t xml:space="preserve">legfeljebb 5 év </w:t>
      </w:r>
      <w:r w:rsidR="006813A5" w:rsidRPr="00F4317D">
        <w:rPr>
          <w:rFonts w:asciiTheme="majorHAnsi" w:hAnsiTheme="majorHAnsi"/>
          <w:b/>
          <w:sz w:val="22"/>
          <w:szCs w:val="22"/>
        </w:rPr>
        <w:t>meghatározott időtartamra, Solymár Nagyközség Önkormányzatának Képviselő-testülete bízza meg. A pályázati eljárással kapcsolatos teendőket a jegyző látja el. A megbízás előkészítése az oktatási és közművelődési bizottság feladata.</w:t>
      </w:r>
      <w:r w:rsidR="008754A3" w:rsidRPr="00F4317D">
        <w:rPr>
          <w:rFonts w:asciiTheme="majorHAnsi" w:hAnsiTheme="majorHAnsi"/>
          <w:b/>
          <w:sz w:val="22"/>
          <w:szCs w:val="22"/>
        </w:rPr>
        <w:t xml:space="preserve"> A</w:t>
      </w:r>
      <w:r w:rsidR="00D5460A" w:rsidRPr="00F4317D">
        <w:rPr>
          <w:rFonts w:asciiTheme="majorHAnsi" w:hAnsiTheme="majorHAnsi"/>
          <w:b/>
          <w:sz w:val="22"/>
          <w:szCs w:val="22"/>
        </w:rPr>
        <w:t>z egyéb</w:t>
      </w:r>
      <w:r w:rsidR="008754A3" w:rsidRPr="00F4317D">
        <w:rPr>
          <w:rFonts w:asciiTheme="majorHAnsi" w:hAnsiTheme="majorHAnsi"/>
          <w:b/>
          <w:sz w:val="22"/>
          <w:szCs w:val="22"/>
        </w:rPr>
        <w:t xml:space="preserve"> munkáltatói jogokat</w:t>
      </w:r>
      <w:r w:rsidR="005B6236" w:rsidRPr="00F4317D">
        <w:rPr>
          <w:rFonts w:asciiTheme="majorHAnsi" w:hAnsiTheme="majorHAnsi"/>
          <w:b/>
          <w:sz w:val="22"/>
          <w:szCs w:val="22"/>
        </w:rPr>
        <w:t xml:space="preserve"> az intézményvezető tekintetében</w:t>
      </w:r>
      <w:r w:rsidR="008754A3" w:rsidRPr="00F4317D">
        <w:rPr>
          <w:rFonts w:asciiTheme="majorHAnsi" w:hAnsiTheme="majorHAnsi"/>
          <w:b/>
          <w:sz w:val="22"/>
          <w:szCs w:val="22"/>
        </w:rPr>
        <w:t xml:space="preserve"> a polgármester gyakorolja, kivéve a kinevezés és felmentés jogkörét.</w:t>
      </w:r>
    </w:p>
    <w:p w14:paraId="5471EC01" w14:textId="77777777" w:rsidR="00E57AA3" w:rsidRPr="006813A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813A5">
        <w:rPr>
          <w:rFonts w:asciiTheme="majorHAnsi" w:hAnsiTheme="majorHAnsi"/>
          <w:sz w:val="22"/>
          <w:szCs w:val="22"/>
        </w:rPr>
        <w:lastRenderedPageBreak/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14:paraId="3A515CEE" w14:textId="77777777" w:rsidTr="00420503">
        <w:tc>
          <w:tcPr>
            <w:tcW w:w="288" w:type="pct"/>
            <w:vAlign w:val="center"/>
          </w:tcPr>
          <w:p w14:paraId="3177CF89" w14:textId="77777777"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14:paraId="5C618732" w14:textId="77777777"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14:paraId="248C6D7F" w14:textId="77777777"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6813A5" w:rsidRPr="0059292E" w:rsidDel="00975EF6" w14:paraId="6FA2EFD4" w14:textId="10FD4988" w:rsidTr="00420503">
        <w:trPr>
          <w:del w:id="6" w:author="Dr. Beregszászi Márk" w:date="2021-12-10T10:19:00Z"/>
        </w:trPr>
        <w:tc>
          <w:tcPr>
            <w:tcW w:w="288" w:type="pct"/>
            <w:vAlign w:val="center"/>
          </w:tcPr>
          <w:p w14:paraId="5E66EE5A" w14:textId="79C5FFFC" w:rsidR="006813A5" w:rsidRPr="001C7601" w:rsidDel="00975EF6" w:rsidRDefault="006813A5" w:rsidP="00D61E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del w:id="7" w:author="Dr. Beregszászi Márk" w:date="2021-12-10T10:19:00Z"/>
                <w:rFonts w:asciiTheme="majorHAnsi" w:hAnsiTheme="majorHAnsi"/>
                <w:b/>
              </w:rPr>
            </w:pPr>
            <w:del w:id="8" w:author="Dr. Beregszászi Márk" w:date="2021-12-10T10:19:00Z">
              <w:r w:rsidRPr="001C7601" w:rsidDel="00975EF6">
                <w:rPr>
                  <w:rFonts w:asciiTheme="majorHAnsi" w:hAnsiTheme="majorHAnsi"/>
                  <w:b/>
                </w:rPr>
                <w:delText>1</w:delText>
              </w:r>
            </w:del>
          </w:p>
        </w:tc>
        <w:tc>
          <w:tcPr>
            <w:tcW w:w="1692" w:type="pct"/>
          </w:tcPr>
          <w:p w14:paraId="2DD2CF02" w14:textId="0C92F020" w:rsidR="006813A5" w:rsidRPr="001C7601" w:rsidDel="00975EF6" w:rsidRDefault="006813A5" w:rsidP="00D61EE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del w:id="9" w:author="Dr. Beregszászi Márk" w:date="2021-12-10T10:19:00Z"/>
                <w:rFonts w:asciiTheme="majorHAnsi" w:hAnsiTheme="majorHAnsi"/>
                <w:b/>
              </w:rPr>
            </w:pPr>
            <w:del w:id="10" w:author="Dr. Beregszászi Márk" w:date="2021-12-10T10:19:00Z">
              <w:r w:rsidDel="00975EF6">
                <w:rPr>
                  <w:rFonts w:asciiTheme="majorHAnsi" w:hAnsiTheme="majorHAnsi"/>
                  <w:b/>
                </w:rPr>
                <w:delText>közalkalmazotti jogiszony</w:delText>
              </w:r>
            </w:del>
          </w:p>
        </w:tc>
        <w:tc>
          <w:tcPr>
            <w:tcW w:w="3020" w:type="pct"/>
          </w:tcPr>
          <w:p w14:paraId="0B5C512D" w14:textId="7210FE6B" w:rsidR="006813A5" w:rsidRPr="005B6236" w:rsidDel="00975EF6" w:rsidRDefault="006813A5" w:rsidP="006813A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del w:id="11" w:author="Dr. Beregszászi Márk" w:date="2021-12-10T10:19:00Z"/>
                <w:rFonts w:asciiTheme="majorHAnsi" w:hAnsiTheme="majorHAnsi"/>
                <w:b/>
              </w:rPr>
            </w:pPr>
            <w:del w:id="12" w:author="Dr. Beregszászi Márk" w:date="2021-12-10T10:19:00Z">
              <w:r w:rsidRPr="005B6236" w:rsidDel="00975EF6">
                <w:rPr>
                  <w:rFonts w:asciiTheme="majorHAnsi" w:hAnsiTheme="majorHAnsi"/>
                  <w:b/>
                </w:rPr>
                <w:delText>1992. évi XXXIII. törvény</w:delText>
              </w:r>
            </w:del>
          </w:p>
        </w:tc>
      </w:tr>
      <w:tr w:rsidR="00D61EEF" w:rsidRPr="0059292E" w14:paraId="26B8809D" w14:textId="77777777" w:rsidTr="00420503">
        <w:tc>
          <w:tcPr>
            <w:tcW w:w="288" w:type="pct"/>
            <w:vAlign w:val="center"/>
          </w:tcPr>
          <w:p w14:paraId="58D798F7" w14:textId="77777777" w:rsidR="00D61EEF" w:rsidRPr="001C7601" w:rsidRDefault="00BD65A1" w:rsidP="00D61E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1692" w:type="pct"/>
          </w:tcPr>
          <w:p w14:paraId="62142CCC" w14:textId="77777777" w:rsidR="00D61EEF" w:rsidRPr="001C7601" w:rsidRDefault="00D61EEF" w:rsidP="00D61EE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1C7601">
              <w:rPr>
                <w:rFonts w:asciiTheme="majorHAnsi" w:hAnsiTheme="majorHAnsi"/>
                <w:b/>
              </w:rPr>
              <w:t>munkaviszony</w:t>
            </w:r>
          </w:p>
        </w:tc>
        <w:tc>
          <w:tcPr>
            <w:tcW w:w="3020" w:type="pct"/>
          </w:tcPr>
          <w:p w14:paraId="3B076B9F" w14:textId="77777777" w:rsidR="00D61EEF" w:rsidRPr="001C7601" w:rsidRDefault="00D61EEF" w:rsidP="00D61EE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1C7601">
              <w:rPr>
                <w:rFonts w:asciiTheme="majorHAnsi" w:hAnsiTheme="majorHAnsi"/>
                <w:b/>
              </w:rPr>
              <w:t>2012. évi I. törvény</w:t>
            </w:r>
          </w:p>
        </w:tc>
      </w:tr>
      <w:tr w:rsidR="00D61EEF" w:rsidRPr="0059292E" w14:paraId="294A7363" w14:textId="77777777" w:rsidTr="00420503">
        <w:tc>
          <w:tcPr>
            <w:tcW w:w="288" w:type="pct"/>
            <w:vAlign w:val="center"/>
          </w:tcPr>
          <w:p w14:paraId="0F2AD650" w14:textId="77777777" w:rsidR="00D61EEF" w:rsidRPr="001C7601" w:rsidRDefault="00BD65A1" w:rsidP="00D61E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692" w:type="pct"/>
          </w:tcPr>
          <w:p w14:paraId="796C7547" w14:textId="77777777" w:rsidR="00D61EEF" w:rsidRPr="001C7601" w:rsidRDefault="00D61EEF" w:rsidP="00D61EE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1C7601">
              <w:rPr>
                <w:rFonts w:asciiTheme="majorHAnsi" w:hAnsiTheme="majorHAnsi"/>
                <w:b/>
              </w:rPr>
              <w:t>megbízási jogviszony</w:t>
            </w:r>
          </w:p>
        </w:tc>
        <w:tc>
          <w:tcPr>
            <w:tcW w:w="3020" w:type="pct"/>
          </w:tcPr>
          <w:p w14:paraId="50DC2A2A" w14:textId="77777777" w:rsidR="00D61EEF" w:rsidRPr="001C7601" w:rsidRDefault="00D61EEF" w:rsidP="00D61EE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</w:rPr>
            </w:pPr>
            <w:r w:rsidRPr="001C7601">
              <w:rPr>
                <w:rFonts w:asciiTheme="majorHAnsi" w:hAnsiTheme="majorHAnsi"/>
                <w:b/>
              </w:rPr>
              <w:t>2013. évi V. törvény</w:t>
            </w:r>
          </w:p>
        </w:tc>
      </w:tr>
    </w:tbl>
    <w:p w14:paraId="2839668C" w14:textId="77777777" w:rsidR="00070B14" w:rsidRDefault="00070B14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3D1FCA92" w14:textId="586BF6CC" w:rsidR="00070B14" w:rsidRDefault="00070B14" w:rsidP="00070B14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>a</w:t>
      </w:r>
      <w:r>
        <w:rPr>
          <w:rFonts w:asciiTheme="majorHAnsi" w:hAnsiTheme="majorHAnsi"/>
          <w:sz w:val="22"/>
          <w:szCs w:val="24"/>
        </w:rPr>
        <w:t xml:space="preserve">z Apáczai Csere János Művelődési Ház és Könyvtár </w:t>
      </w:r>
      <w:del w:id="13" w:author="Dr. Beregszászi Márk" w:date="2021-12-10T10:22:00Z">
        <w:r w:rsidDel="00975EF6">
          <w:rPr>
            <w:rFonts w:asciiTheme="majorHAnsi" w:hAnsiTheme="majorHAnsi"/>
            <w:sz w:val="22"/>
            <w:szCs w:val="24"/>
          </w:rPr>
          <w:delText>2017</w:delText>
        </w:r>
      </w:del>
      <w:ins w:id="14" w:author="Dr. Beregszászi Márk" w:date="2021-12-10T10:22:00Z">
        <w:r w:rsidR="00975EF6">
          <w:rPr>
            <w:rFonts w:asciiTheme="majorHAnsi" w:hAnsiTheme="majorHAnsi"/>
            <w:sz w:val="22"/>
            <w:szCs w:val="24"/>
          </w:rPr>
          <w:t>20</w:t>
        </w:r>
        <w:r w:rsidR="00975EF6">
          <w:rPr>
            <w:rFonts w:asciiTheme="majorHAnsi" w:hAnsiTheme="majorHAnsi"/>
            <w:sz w:val="22"/>
            <w:szCs w:val="24"/>
          </w:rPr>
          <w:t>21</w:t>
        </w:r>
      </w:ins>
      <w:r>
        <w:rPr>
          <w:rFonts w:asciiTheme="majorHAnsi" w:hAnsiTheme="majorHAnsi"/>
          <w:sz w:val="22"/>
          <w:szCs w:val="24"/>
        </w:rPr>
        <w:t xml:space="preserve">. </w:t>
      </w:r>
      <w:del w:id="15" w:author="Dr. Beregszászi Márk" w:date="2021-12-10T10:22:00Z">
        <w:r w:rsidDel="00975EF6">
          <w:rPr>
            <w:rFonts w:asciiTheme="majorHAnsi" w:hAnsiTheme="majorHAnsi"/>
            <w:sz w:val="22"/>
            <w:szCs w:val="24"/>
          </w:rPr>
          <w:delText>március 6</w:delText>
        </w:r>
      </w:del>
      <w:ins w:id="16" w:author="Dr. Beregszászi Márk" w:date="2021-12-10T10:22:00Z">
        <w:r w:rsidR="00975EF6">
          <w:rPr>
            <w:rFonts w:asciiTheme="majorHAnsi" w:hAnsiTheme="majorHAnsi"/>
            <w:sz w:val="22"/>
            <w:szCs w:val="24"/>
          </w:rPr>
          <w:t>december __</w:t>
        </w:r>
      </w:ins>
      <w:r>
        <w:rPr>
          <w:rFonts w:asciiTheme="majorHAnsi" w:hAnsiTheme="majorHAnsi"/>
          <w:sz w:val="22"/>
          <w:szCs w:val="24"/>
        </w:rPr>
        <w:t>.</w:t>
      </w:r>
      <w:r w:rsidRPr="003B38B8">
        <w:rPr>
          <w:rFonts w:asciiTheme="majorHAnsi" w:hAnsiTheme="majorHAnsi"/>
          <w:sz w:val="22"/>
          <w:szCs w:val="24"/>
        </w:rPr>
        <w:t xml:space="preserve"> </w:t>
      </w:r>
      <w:r w:rsidRPr="002A0DDD">
        <w:rPr>
          <w:rFonts w:asciiTheme="majorHAnsi" w:hAnsiTheme="majorHAnsi"/>
          <w:sz w:val="22"/>
          <w:szCs w:val="24"/>
        </w:rPr>
        <w:t xml:space="preserve">napján kelt, </w:t>
      </w:r>
      <w:r w:rsidRPr="00070B14">
        <w:rPr>
          <w:rFonts w:asciiTheme="majorHAnsi" w:hAnsiTheme="majorHAnsi"/>
          <w:sz w:val="22"/>
          <w:szCs w:val="24"/>
        </w:rPr>
        <w:t xml:space="preserve">_________________________ </w:t>
      </w:r>
      <w:r>
        <w:rPr>
          <w:rFonts w:asciiTheme="majorHAnsi" w:hAnsiTheme="majorHAnsi"/>
          <w:sz w:val="22"/>
          <w:szCs w:val="24"/>
        </w:rPr>
        <w:t xml:space="preserve">napjától alkalmazandó </w:t>
      </w:r>
      <w:del w:id="17" w:author="Dr. Beregszászi Márk" w:date="2021-12-10T10:22:00Z">
        <w:r w:rsidRPr="00070B14" w:rsidDel="00975EF6">
          <w:rPr>
            <w:rFonts w:asciiTheme="majorHAnsi" w:hAnsiTheme="majorHAnsi"/>
            <w:sz w:val="22"/>
            <w:szCs w:val="24"/>
          </w:rPr>
          <w:delText>IV-010-1/2017</w:delText>
        </w:r>
      </w:del>
      <w:ins w:id="18" w:author="Dr. Beregszászi Márk" w:date="2021-12-10T10:22:00Z">
        <w:r w:rsidR="00975EF6">
          <w:rPr>
            <w:rFonts w:asciiTheme="majorHAnsi" w:hAnsiTheme="majorHAnsi"/>
            <w:sz w:val="22"/>
            <w:szCs w:val="24"/>
          </w:rPr>
          <w:t>___________.</w:t>
        </w:r>
      </w:ins>
      <w:r w:rsidRPr="002A0DDD">
        <w:rPr>
          <w:rFonts w:asciiTheme="majorHAnsi" w:hAnsiTheme="majorHAnsi"/>
          <w:sz w:val="22"/>
          <w:szCs w:val="24"/>
        </w:rPr>
        <w:t xml:space="preserve">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</w:p>
    <w:p w14:paraId="07AB2859" w14:textId="77777777" w:rsidR="00070B14" w:rsidRDefault="00070B14" w:rsidP="00070B14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4C37819F" w14:textId="77777777" w:rsidR="00070B14" w:rsidRDefault="00070B14" w:rsidP="00070B14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</w:p>
    <w:p w14:paraId="08749FCF" w14:textId="77777777" w:rsidR="00070B14" w:rsidRPr="00E57AA3" w:rsidRDefault="00070B14" w:rsidP="00070B14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14:paraId="7D238304" w14:textId="77777777" w:rsidR="00070B14" w:rsidRPr="002A0DDD" w:rsidRDefault="00070B14" w:rsidP="00070B1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p w14:paraId="566620D8" w14:textId="77777777" w:rsidR="00070B14" w:rsidRDefault="00070B14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2706E9FE" w14:textId="77777777" w:rsidR="00070B14" w:rsidRDefault="00070B14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4F4B81D9" w14:textId="77777777" w:rsidR="00070B14" w:rsidRDefault="00070B14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1EC1541A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p w14:paraId="79C41CFE" w14:textId="77777777"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sectPr w:rsidR="003B38B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27F7" w14:textId="77777777" w:rsidR="00D5460A" w:rsidRDefault="00D5460A" w:rsidP="00861402">
      <w:r>
        <w:separator/>
      </w:r>
    </w:p>
  </w:endnote>
  <w:endnote w:type="continuationSeparator" w:id="0">
    <w:p w14:paraId="7930E477" w14:textId="77777777" w:rsidR="00D5460A" w:rsidRDefault="00D5460A" w:rsidP="00861402">
      <w:r>
        <w:continuationSeparator/>
      </w:r>
    </w:p>
  </w:endnote>
  <w:endnote w:type="continuationNotice" w:id="1">
    <w:p w14:paraId="60C9058F" w14:textId="77777777" w:rsidR="00D5460A" w:rsidRDefault="00D546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FF8B71E" w14:textId="77777777" w:rsidR="00D5460A" w:rsidRPr="009F2115" w:rsidRDefault="0094516D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D5460A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070B14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93B46" w14:textId="77777777" w:rsidR="00D5460A" w:rsidRDefault="00D5460A" w:rsidP="00861402">
      <w:r>
        <w:separator/>
      </w:r>
    </w:p>
  </w:footnote>
  <w:footnote w:type="continuationSeparator" w:id="0">
    <w:p w14:paraId="576D5C5B" w14:textId="77777777" w:rsidR="00D5460A" w:rsidRDefault="00D5460A" w:rsidP="00861402">
      <w:r>
        <w:continuationSeparator/>
      </w:r>
    </w:p>
  </w:footnote>
  <w:footnote w:type="continuationNotice" w:id="1">
    <w:p w14:paraId="6B89087D" w14:textId="77777777" w:rsidR="00D5460A" w:rsidRDefault="00D546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E6E9" w14:textId="77777777" w:rsidR="00D5460A" w:rsidRDefault="00D5460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4452" w14:textId="77777777" w:rsidR="00D5460A" w:rsidRDefault="00D5460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71A22" w14:textId="77777777" w:rsidR="00D5460A" w:rsidRDefault="00D5460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r. Beregszászi Márk">
    <w15:presenceInfo w15:providerId="AD" w15:userId="S::jegyzo@solymar.hu::ad425e24-31dd-459e-898f-e5faa97099d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oNotTrackFormatting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34F"/>
    <w:rsid w:val="00056A15"/>
    <w:rsid w:val="0006031B"/>
    <w:rsid w:val="0006058A"/>
    <w:rsid w:val="0006567D"/>
    <w:rsid w:val="00070B14"/>
    <w:rsid w:val="00077D84"/>
    <w:rsid w:val="000857E4"/>
    <w:rsid w:val="000927B3"/>
    <w:rsid w:val="000B07BD"/>
    <w:rsid w:val="000B4360"/>
    <w:rsid w:val="000B6ABC"/>
    <w:rsid w:val="000C6A18"/>
    <w:rsid w:val="000E4A08"/>
    <w:rsid w:val="000E5193"/>
    <w:rsid w:val="000F055C"/>
    <w:rsid w:val="001130D2"/>
    <w:rsid w:val="0011403E"/>
    <w:rsid w:val="00114A3E"/>
    <w:rsid w:val="0011565C"/>
    <w:rsid w:val="00116BF5"/>
    <w:rsid w:val="001375B6"/>
    <w:rsid w:val="00141015"/>
    <w:rsid w:val="00145E2F"/>
    <w:rsid w:val="00156898"/>
    <w:rsid w:val="00181139"/>
    <w:rsid w:val="001864ED"/>
    <w:rsid w:val="00186A1E"/>
    <w:rsid w:val="00193B81"/>
    <w:rsid w:val="00196600"/>
    <w:rsid w:val="001975C6"/>
    <w:rsid w:val="001A1D0C"/>
    <w:rsid w:val="001A3725"/>
    <w:rsid w:val="001A47A5"/>
    <w:rsid w:val="001A6118"/>
    <w:rsid w:val="001B32D9"/>
    <w:rsid w:val="001B4076"/>
    <w:rsid w:val="001C3EE1"/>
    <w:rsid w:val="001C4C08"/>
    <w:rsid w:val="001C60DC"/>
    <w:rsid w:val="001E1B7A"/>
    <w:rsid w:val="001E4CA1"/>
    <w:rsid w:val="001E51F2"/>
    <w:rsid w:val="001E69CE"/>
    <w:rsid w:val="001F3A19"/>
    <w:rsid w:val="00201D72"/>
    <w:rsid w:val="00201E33"/>
    <w:rsid w:val="00205FF9"/>
    <w:rsid w:val="00212B0A"/>
    <w:rsid w:val="002145DE"/>
    <w:rsid w:val="00225359"/>
    <w:rsid w:val="0023646C"/>
    <w:rsid w:val="002368DA"/>
    <w:rsid w:val="002406C1"/>
    <w:rsid w:val="00246BF1"/>
    <w:rsid w:val="002700DE"/>
    <w:rsid w:val="00270A43"/>
    <w:rsid w:val="00287A35"/>
    <w:rsid w:val="002A0B61"/>
    <w:rsid w:val="002A0DDD"/>
    <w:rsid w:val="002A5058"/>
    <w:rsid w:val="002B0F3B"/>
    <w:rsid w:val="002B7552"/>
    <w:rsid w:val="002D49A9"/>
    <w:rsid w:val="002E77AD"/>
    <w:rsid w:val="002E7C12"/>
    <w:rsid w:val="002F0BB2"/>
    <w:rsid w:val="002F771D"/>
    <w:rsid w:val="00305B24"/>
    <w:rsid w:val="00326598"/>
    <w:rsid w:val="003424E1"/>
    <w:rsid w:val="00351687"/>
    <w:rsid w:val="003621B0"/>
    <w:rsid w:val="003657EC"/>
    <w:rsid w:val="0036687F"/>
    <w:rsid w:val="00370416"/>
    <w:rsid w:val="00396E96"/>
    <w:rsid w:val="003B38B8"/>
    <w:rsid w:val="003B4664"/>
    <w:rsid w:val="003B4891"/>
    <w:rsid w:val="003B7828"/>
    <w:rsid w:val="003D0B1C"/>
    <w:rsid w:val="003D1F9B"/>
    <w:rsid w:val="003D2706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86B00"/>
    <w:rsid w:val="00495374"/>
    <w:rsid w:val="00496CB6"/>
    <w:rsid w:val="004977BD"/>
    <w:rsid w:val="004A78E8"/>
    <w:rsid w:val="004B61D7"/>
    <w:rsid w:val="004D2E18"/>
    <w:rsid w:val="004E00CC"/>
    <w:rsid w:val="004E1997"/>
    <w:rsid w:val="004E5BA0"/>
    <w:rsid w:val="004F65B7"/>
    <w:rsid w:val="005015CB"/>
    <w:rsid w:val="00512AAC"/>
    <w:rsid w:val="0052478C"/>
    <w:rsid w:val="0053549D"/>
    <w:rsid w:val="00547A4C"/>
    <w:rsid w:val="00550FD3"/>
    <w:rsid w:val="005640FE"/>
    <w:rsid w:val="00566F3C"/>
    <w:rsid w:val="0059292E"/>
    <w:rsid w:val="005A527B"/>
    <w:rsid w:val="005B44DC"/>
    <w:rsid w:val="005B6236"/>
    <w:rsid w:val="005C1EF7"/>
    <w:rsid w:val="005C2A44"/>
    <w:rsid w:val="005D230A"/>
    <w:rsid w:val="005D5027"/>
    <w:rsid w:val="005E4865"/>
    <w:rsid w:val="005E4A5A"/>
    <w:rsid w:val="005E54E4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813A5"/>
    <w:rsid w:val="006835F1"/>
    <w:rsid w:val="006C0F31"/>
    <w:rsid w:val="006C3424"/>
    <w:rsid w:val="006D148A"/>
    <w:rsid w:val="006D16FE"/>
    <w:rsid w:val="006D20BE"/>
    <w:rsid w:val="006D515B"/>
    <w:rsid w:val="006E4FAC"/>
    <w:rsid w:val="006E5638"/>
    <w:rsid w:val="006E58D8"/>
    <w:rsid w:val="006E6CBE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9168C"/>
    <w:rsid w:val="00791C6B"/>
    <w:rsid w:val="0079542F"/>
    <w:rsid w:val="007B06A6"/>
    <w:rsid w:val="007B2EC9"/>
    <w:rsid w:val="007B68DA"/>
    <w:rsid w:val="007B783F"/>
    <w:rsid w:val="007C01D0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47287"/>
    <w:rsid w:val="0085132C"/>
    <w:rsid w:val="00861402"/>
    <w:rsid w:val="00864B30"/>
    <w:rsid w:val="008754A3"/>
    <w:rsid w:val="008856A2"/>
    <w:rsid w:val="008923FD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47"/>
    <w:rsid w:val="009054A6"/>
    <w:rsid w:val="009213CD"/>
    <w:rsid w:val="009330B7"/>
    <w:rsid w:val="0094516D"/>
    <w:rsid w:val="00947D3E"/>
    <w:rsid w:val="00960F7C"/>
    <w:rsid w:val="009710E7"/>
    <w:rsid w:val="00975EF6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219E3"/>
    <w:rsid w:val="00A2304D"/>
    <w:rsid w:val="00A247FF"/>
    <w:rsid w:val="00A27F87"/>
    <w:rsid w:val="00A322EA"/>
    <w:rsid w:val="00A43DC0"/>
    <w:rsid w:val="00A46DBA"/>
    <w:rsid w:val="00A703A0"/>
    <w:rsid w:val="00A74FCF"/>
    <w:rsid w:val="00A755BA"/>
    <w:rsid w:val="00A76FE6"/>
    <w:rsid w:val="00AA1968"/>
    <w:rsid w:val="00AA46D8"/>
    <w:rsid w:val="00AA5F20"/>
    <w:rsid w:val="00AB6837"/>
    <w:rsid w:val="00AC01C5"/>
    <w:rsid w:val="00AC2238"/>
    <w:rsid w:val="00AC6838"/>
    <w:rsid w:val="00AC75EC"/>
    <w:rsid w:val="00AD29AE"/>
    <w:rsid w:val="00AD6D29"/>
    <w:rsid w:val="00AE2CDF"/>
    <w:rsid w:val="00AF0E88"/>
    <w:rsid w:val="00AF26CD"/>
    <w:rsid w:val="00AF282A"/>
    <w:rsid w:val="00AF3B6C"/>
    <w:rsid w:val="00AF5D15"/>
    <w:rsid w:val="00B129E2"/>
    <w:rsid w:val="00B16988"/>
    <w:rsid w:val="00B16D44"/>
    <w:rsid w:val="00B17887"/>
    <w:rsid w:val="00B214E8"/>
    <w:rsid w:val="00B279EE"/>
    <w:rsid w:val="00B27CD8"/>
    <w:rsid w:val="00B415B8"/>
    <w:rsid w:val="00B85764"/>
    <w:rsid w:val="00BB7B3E"/>
    <w:rsid w:val="00BC3837"/>
    <w:rsid w:val="00BD5696"/>
    <w:rsid w:val="00BD65A1"/>
    <w:rsid w:val="00BE6DBD"/>
    <w:rsid w:val="00BF3AFD"/>
    <w:rsid w:val="00C018EC"/>
    <w:rsid w:val="00C2210E"/>
    <w:rsid w:val="00C227EB"/>
    <w:rsid w:val="00C33085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E6CD8"/>
    <w:rsid w:val="00CF04E8"/>
    <w:rsid w:val="00CF28D9"/>
    <w:rsid w:val="00CF568E"/>
    <w:rsid w:val="00D14CE6"/>
    <w:rsid w:val="00D21BF9"/>
    <w:rsid w:val="00D24360"/>
    <w:rsid w:val="00D45E38"/>
    <w:rsid w:val="00D5460A"/>
    <w:rsid w:val="00D61EEF"/>
    <w:rsid w:val="00D8204F"/>
    <w:rsid w:val="00D8486C"/>
    <w:rsid w:val="00D86AEB"/>
    <w:rsid w:val="00D87507"/>
    <w:rsid w:val="00DA5D58"/>
    <w:rsid w:val="00DA63E7"/>
    <w:rsid w:val="00DA7D86"/>
    <w:rsid w:val="00DB0A64"/>
    <w:rsid w:val="00DC12CB"/>
    <w:rsid w:val="00DC274F"/>
    <w:rsid w:val="00DD01ED"/>
    <w:rsid w:val="00DD1D29"/>
    <w:rsid w:val="00DD3B99"/>
    <w:rsid w:val="00DE067A"/>
    <w:rsid w:val="00DE18BC"/>
    <w:rsid w:val="00DE6486"/>
    <w:rsid w:val="00DF38D7"/>
    <w:rsid w:val="00DF6AF1"/>
    <w:rsid w:val="00E1013C"/>
    <w:rsid w:val="00E26E17"/>
    <w:rsid w:val="00E27FB6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3641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17D"/>
    <w:rsid w:val="00F434D7"/>
    <w:rsid w:val="00F465BA"/>
    <w:rsid w:val="00F54EBD"/>
    <w:rsid w:val="00F5510C"/>
    <w:rsid w:val="00F567EA"/>
    <w:rsid w:val="00F62226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A74C4"/>
    <w:rsid w:val="00FB408C"/>
    <w:rsid w:val="00FC3097"/>
    <w:rsid w:val="00FC5905"/>
    <w:rsid w:val="00FC67C7"/>
    <w:rsid w:val="00FE0331"/>
    <w:rsid w:val="00FE356F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B268989"/>
  <w15:docId w15:val="{968201F2-F0CB-4D35-B21B-AE9FD7CA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Szvegtrzsbehzssal">
    <w:name w:val="Body Text Indent"/>
    <w:basedOn w:val="Norml"/>
    <w:link w:val="SzvegtrzsbehzssalChar"/>
    <w:rsid w:val="006813A5"/>
    <w:pPr>
      <w:ind w:left="540" w:hanging="540"/>
      <w:jc w:val="both"/>
    </w:pPr>
    <w:rPr>
      <w:rFonts w:ascii="Arial" w:hAnsi="Arial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6813A5"/>
    <w:rPr>
      <w:rFonts w:ascii="Arial" w:eastAsia="Times New Roman" w:hAnsi="Arial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6B60A-DDED-4ED8-A583-C76DA2BE5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583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Beregszászi Márk</cp:lastModifiedBy>
  <cp:revision>10</cp:revision>
  <cp:lastPrinted>2016-02-23T07:50:00Z</cp:lastPrinted>
  <dcterms:created xsi:type="dcterms:W3CDTF">2016-03-21T12:53:00Z</dcterms:created>
  <dcterms:modified xsi:type="dcterms:W3CDTF">2021-12-10T09:27:00Z</dcterms:modified>
</cp:coreProperties>
</file>