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8EE56" w14:textId="77777777" w:rsidR="008F485F" w:rsidRDefault="008F485F" w:rsidP="00C72D46">
      <w:pPr>
        <w:spacing w:before="100" w:beforeAutospacing="1"/>
        <w:jc w:val="both"/>
        <w:rPr>
          <w:sz w:val="24"/>
          <w:szCs w:val="24"/>
        </w:rPr>
      </w:pPr>
      <w:r w:rsidRPr="00701A99">
        <w:rPr>
          <w:b/>
          <w:sz w:val="24"/>
          <w:szCs w:val="24"/>
        </w:rPr>
        <w:t>Solymári Óvoda-Bölcsőde Liget Bölcsődéje</w:t>
      </w:r>
      <w:r w:rsidR="00C72D46" w:rsidRPr="00701A99">
        <w:rPr>
          <w:sz w:val="24"/>
          <w:szCs w:val="24"/>
        </w:rPr>
        <w:t xml:space="preserve"> </w:t>
      </w:r>
    </w:p>
    <w:p w14:paraId="7C7C5552" w14:textId="77777777" w:rsidR="00701A99" w:rsidRPr="00701A99" w:rsidRDefault="00701A99" w:rsidP="00C72D46">
      <w:pPr>
        <w:spacing w:before="100" w:beforeAutospacing="1"/>
        <w:jc w:val="both"/>
        <w:rPr>
          <w:sz w:val="24"/>
          <w:szCs w:val="24"/>
        </w:rPr>
      </w:pPr>
    </w:p>
    <w:p w14:paraId="48E22333" w14:textId="77777777" w:rsidR="00E66838" w:rsidRDefault="00701A99" w:rsidP="00E66838">
      <w:pPr>
        <w:spacing w:before="100" w:beforeAutospacing="1" w:after="0"/>
        <w:jc w:val="center"/>
        <w:rPr>
          <w:b/>
          <w:sz w:val="24"/>
          <w:szCs w:val="24"/>
        </w:rPr>
      </w:pPr>
      <w:r w:rsidRPr="00701A99">
        <w:rPr>
          <w:b/>
          <w:sz w:val="24"/>
          <w:szCs w:val="24"/>
        </w:rPr>
        <w:t>Önköltségszámítás az intézményi térítési díj számításhoz</w:t>
      </w:r>
    </w:p>
    <w:p w14:paraId="266D3179" w14:textId="4217FCFF" w:rsidR="00C72D46" w:rsidRDefault="00CA2FBE" w:rsidP="00E6683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C71CB9">
        <w:rPr>
          <w:b/>
          <w:sz w:val="24"/>
          <w:szCs w:val="24"/>
        </w:rPr>
        <w:t>4</w:t>
      </w:r>
    </w:p>
    <w:p w14:paraId="460FAF8C" w14:textId="77777777" w:rsidR="00C72D46" w:rsidRPr="00701A99" w:rsidRDefault="00701A99" w:rsidP="002326C4">
      <w:pPr>
        <w:spacing w:before="100" w:beforeAutospacing="1"/>
        <w:jc w:val="center"/>
        <w:rPr>
          <w:sz w:val="24"/>
          <w:szCs w:val="24"/>
        </w:rPr>
      </w:pPr>
      <w:r w:rsidRPr="00701A99">
        <w:rPr>
          <w:b/>
          <w:sz w:val="24"/>
          <w:szCs w:val="24"/>
          <w:u w:val="single"/>
        </w:rPr>
        <w:t>Bölcsődei é</w:t>
      </w:r>
      <w:r w:rsidR="00C72D46" w:rsidRPr="00701A99">
        <w:rPr>
          <w:b/>
          <w:sz w:val="24"/>
          <w:szCs w:val="24"/>
          <w:u w:val="single"/>
        </w:rPr>
        <w:t>tkeztetés</w:t>
      </w:r>
    </w:p>
    <w:p w14:paraId="62CE575D" w14:textId="77777777" w:rsidR="00C72D46" w:rsidRPr="00290CD5" w:rsidRDefault="00290CD5" w:rsidP="00C72D46">
      <w:pPr>
        <w:spacing w:before="100" w:beforeAutospacing="1"/>
        <w:rPr>
          <w:sz w:val="24"/>
          <w:szCs w:val="24"/>
          <w:u w:val="single"/>
        </w:rPr>
      </w:pPr>
      <w:r w:rsidRPr="00290CD5">
        <w:rPr>
          <w:sz w:val="24"/>
          <w:szCs w:val="24"/>
          <w:u w:val="single"/>
        </w:rPr>
        <w:t>Étkezés intézményi térítési díja:</w:t>
      </w:r>
    </w:p>
    <w:p w14:paraId="20FA6BE5" w14:textId="30FDAE33" w:rsidR="00076EB1" w:rsidRDefault="00C72D46" w:rsidP="000572D9">
      <w:pPr>
        <w:tabs>
          <w:tab w:val="left" w:pos="3969"/>
          <w:tab w:val="decimal" w:pos="4962"/>
        </w:tabs>
        <w:spacing w:after="0"/>
        <w:rPr>
          <w:sz w:val="24"/>
          <w:szCs w:val="24"/>
        </w:rPr>
      </w:pPr>
      <w:r w:rsidRPr="00701A99">
        <w:rPr>
          <w:sz w:val="24"/>
          <w:szCs w:val="24"/>
        </w:rPr>
        <w:t>20</w:t>
      </w:r>
      <w:r w:rsidR="00CA2FBE">
        <w:rPr>
          <w:sz w:val="24"/>
          <w:szCs w:val="24"/>
        </w:rPr>
        <w:t>2</w:t>
      </w:r>
      <w:r w:rsidR="00C71CB9">
        <w:rPr>
          <w:sz w:val="24"/>
          <w:szCs w:val="24"/>
        </w:rPr>
        <w:t>4</w:t>
      </w:r>
      <w:r w:rsidR="001F4709">
        <w:rPr>
          <w:sz w:val="24"/>
          <w:szCs w:val="24"/>
        </w:rPr>
        <w:t>. évben a bölcsődei</w:t>
      </w:r>
      <w:r w:rsidR="005653AA">
        <w:rPr>
          <w:sz w:val="24"/>
          <w:szCs w:val="24"/>
        </w:rPr>
        <w:t xml:space="preserve"> étkeztetés </w:t>
      </w:r>
      <w:r w:rsidR="00290CD5">
        <w:rPr>
          <w:sz w:val="24"/>
          <w:szCs w:val="24"/>
        </w:rPr>
        <w:t>tervezett</w:t>
      </w:r>
      <w:r w:rsidRPr="00701A99">
        <w:rPr>
          <w:sz w:val="24"/>
          <w:szCs w:val="24"/>
        </w:rPr>
        <w:t xml:space="preserve"> önköltsége: </w:t>
      </w:r>
    </w:p>
    <w:p w14:paraId="4209F341" w14:textId="77777777" w:rsidR="000572D9" w:rsidRDefault="000572D9" w:rsidP="000572D9">
      <w:pPr>
        <w:tabs>
          <w:tab w:val="left" w:pos="3969"/>
          <w:tab w:val="decimal" w:pos="4962"/>
        </w:tabs>
        <w:spacing w:after="0"/>
        <w:rPr>
          <w:sz w:val="24"/>
          <w:szCs w:val="24"/>
        </w:rPr>
      </w:pPr>
    </w:p>
    <w:p w14:paraId="12C5CDE5" w14:textId="1C5F7921" w:rsidR="00076EB1" w:rsidRDefault="00076EB1" w:rsidP="000572D9">
      <w:pPr>
        <w:tabs>
          <w:tab w:val="decimal" w:pos="496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Konyhai dolgozók bére:</w:t>
      </w:r>
      <w:r>
        <w:rPr>
          <w:sz w:val="24"/>
          <w:szCs w:val="24"/>
        </w:rPr>
        <w:tab/>
      </w:r>
      <w:r w:rsidR="005B01F0">
        <w:rPr>
          <w:sz w:val="24"/>
          <w:szCs w:val="24"/>
        </w:rPr>
        <w:t>2</w:t>
      </w:r>
      <w:r w:rsidR="00C71CB9">
        <w:rPr>
          <w:sz w:val="24"/>
          <w:szCs w:val="24"/>
        </w:rPr>
        <w:t>7</w:t>
      </w:r>
      <w:r w:rsidR="00B942D3">
        <w:rPr>
          <w:sz w:val="24"/>
          <w:szCs w:val="24"/>
        </w:rPr>
        <w:t> </w:t>
      </w:r>
      <w:r w:rsidR="00C71CB9">
        <w:rPr>
          <w:sz w:val="24"/>
          <w:szCs w:val="24"/>
        </w:rPr>
        <w:t>492</w:t>
      </w:r>
      <w:r w:rsidR="00B942D3">
        <w:rPr>
          <w:sz w:val="24"/>
          <w:szCs w:val="24"/>
        </w:rPr>
        <w:t xml:space="preserve"> </w:t>
      </w:r>
      <w:r w:rsidR="00C71CB9">
        <w:rPr>
          <w:sz w:val="24"/>
          <w:szCs w:val="24"/>
        </w:rPr>
        <w:t>699</w:t>
      </w:r>
      <w:r>
        <w:rPr>
          <w:sz w:val="24"/>
          <w:szCs w:val="24"/>
        </w:rPr>
        <w:t>,- Ft</w:t>
      </w:r>
    </w:p>
    <w:p w14:paraId="49789665" w14:textId="036BD38A" w:rsidR="00076EB1" w:rsidRDefault="00076EB1" w:rsidP="000572D9">
      <w:pPr>
        <w:tabs>
          <w:tab w:val="decimal" w:pos="496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Munkaadói járulékok:</w:t>
      </w:r>
      <w:r>
        <w:rPr>
          <w:sz w:val="24"/>
          <w:szCs w:val="24"/>
        </w:rPr>
        <w:tab/>
      </w:r>
      <w:r w:rsidR="005B01F0">
        <w:rPr>
          <w:sz w:val="24"/>
          <w:szCs w:val="24"/>
        </w:rPr>
        <w:t>3</w:t>
      </w:r>
      <w:r w:rsidR="00B942D3">
        <w:rPr>
          <w:sz w:val="24"/>
          <w:szCs w:val="24"/>
        </w:rPr>
        <w:t> </w:t>
      </w:r>
      <w:r w:rsidR="00C71CB9">
        <w:rPr>
          <w:sz w:val="24"/>
          <w:szCs w:val="24"/>
        </w:rPr>
        <w:t>609</w:t>
      </w:r>
      <w:r w:rsidR="00B942D3">
        <w:rPr>
          <w:sz w:val="24"/>
          <w:szCs w:val="24"/>
        </w:rPr>
        <w:t xml:space="preserve"> </w:t>
      </w:r>
      <w:r w:rsidR="00C71CB9">
        <w:rPr>
          <w:sz w:val="24"/>
          <w:szCs w:val="24"/>
        </w:rPr>
        <w:t>702</w:t>
      </w:r>
      <w:r>
        <w:rPr>
          <w:sz w:val="24"/>
          <w:szCs w:val="24"/>
        </w:rPr>
        <w:t>,- Ft</w:t>
      </w:r>
    </w:p>
    <w:p w14:paraId="322E701E" w14:textId="43D45062" w:rsidR="00290CD5" w:rsidRDefault="00290CD5" w:rsidP="000572D9">
      <w:pPr>
        <w:tabs>
          <w:tab w:val="decimal" w:pos="496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Élelmiszer beszerzés</w:t>
      </w:r>
      <w:r>
        <w:rPr>
          <w:sz w:val="24"/>
          <w:szCs w:val="24"/>
        </w:rPr>
        <w:tab/>
      </w:r>
      <w:r w:rsidR="00C71CB9">
        <w:rPr>
          <w:sz w:val="24"/>
          <w:szCs w:val="24"/>
        </w:rPr>
        <w:t>6</w:t>
      </w:r>
      <w:r w:rsidR="00636355">
        <w:rPr>
          <w:sz w:val="24"/>
          <w:szCs w:val="24"/>
        </w:rPr>
        <w:t> </w:t>
      </w:r>
      <w:r w:rsidR="00C71CB9">
        <w:rPr>
          <w:sz w:val="24"/>
          <w:szCs w:val="24"/>
        </w:rPr>
        <w:t>391</w:t>
      </w:r>
      <w:r w:rsidR="00636355">
        <w:rPr>
          <w:sz w:val="24"/>
          <w:szCs w:val="24"/>
        </w:rPr>
        <w:t xml:space="preserve"> </w:t>
      </w:r>
      <w:r w:rsidR="00C71CB9">
        <w:rPr>
          <w:sz w:val="24"/>
          <w:szCs w:val="24"/>
        </w:rPr>
        <w:t>056</w:t>
      </w:r>
      <w:r>
        <w:rPr>
          <w:sz w:val="24"/>
          <w:szCs w:val="24"/>
        </w:rPr>
        <w:t>,- Ft</w:t>
      </w:r>
    </w:p>
    <w:p w14:paraId="3A8FF70E" w14:textId="7CD05EA5" w:rsidR="00076EB1" w:rsidRPr="003A5526" w:rsidRDefault="005653AA" w:rsidP="000572D9">
      <w:pPr>
        <w:tabs>
          <w:tab w:val="decimal" w:pos="496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Dologi kiadások</w:t>
      </w:r>
      <w:r w:rsidR="00362ED9">
        <w:rPr>
          <w:sz w:val="24"/>
          <w:szCs w:val="24"/>
        </w:rPr>
        <w:t xml:space="preserve"> (</w:t>
      </w:r>
      <w:r w:rsidR="00290CD5" w:rsidRPr="003A5526">
        <w:rPr>
          <w:sz w:val="24"/>
          <w:szCs w:val="24"/>
        </w:rPr>
        <w:t>edény, tisztítószer)</w:t>
      </w:r>
      <w:r w:rsidR="00076EB1" w:rsidRPr="003A5526">
        <w:rPr>
          <w:sz w:val="24"/>
          <w:szCs w:val="24"/>
        </w:rPr>
        <w:t>:</w:t>
      </w:r>
      <w:r w:rsidR="00076EB1" w:rsidRPr="003A5526">
        <w:rPr>
          <w:sz w:val="24"/>
          <w:szCs w:val="24"/>
        </w:rPr>
        <w:tab/>
      </w:r>
      <w:r w:rsidR="00C71CB9" w:rsidRPr="003A5526">
        <w:rPr>
          <w:sz w:val="24"/>
          <w:szCs w:val="24"/>
        </w:rPr>
        <w:t>501</w:t>
      </w:r>
      <w:r w:rsidR="00636355" w:rsidRPr="003A5526">
        <w:rPr>
          <w:sz w:val="24"/>
          <w:szCs w:val="24"/>
        </w:rPr>
        <w:t xml:space="preserve"> </w:t>
      </w:r>
      <w:r w:rsidR="00C71CB9" w:rsidRPr="003A5526">
        <w:rPr>
          <w:sz w:val="24"/>
          <w:szCs w:val="24"/>
        </w:rPr>
        <w:t>732</w:t>
      </w:r>
      <w:r w:rsidR="00076EB1" w:rsidRPr="003A5526">
        <w:rPr>
          <w:sz w:val="24"/>
          <w:szCs w:val="24"/>
        </w:rPr>
        <w:t>,- Ft</w:t>
      </w:r>
    </w:p>
    <w:p w14:paraId="4005AADA" w14:textId="275FB2DE" w:rsidR="00076EB1" w:rsidRPr="003A5526" w:rsidRDefault="005653AA" w:rsidP="000572D9">
      <w:pPr>
        <w:tabs>
          <w:tab w:val="decimal" w:pos="4962"/>
        </w:tabs>
        <w:spacing w:after="0"/>
        <w:rPr>
          <w:sz w:val="24"/>
          <w:szCs w:val="24"/>
        </w:rPr>
      </w:pPr>
      <w:r w:rsidRPr="003A5526">
        <w:rPr>
          <w:sz w:val="24"/>
          <w:szCs w:val="24"/>
        </w:rPr>
        <w:t>Közmű konyhára jutó része (11%)</w:t>
      </w:r>
      <w:r w:rsidR="00076EB1" w:rsidRPr="003A5526">
        <w:rPr>
          <w:sz w:val="24"/>
          <w:szCs w:val="24"/>
        </w:rPr>
        <w:t>:</w:t>
      </w:r>
      <w:r w:rsidR="00076EB1" w:rsidRPr="003A5526">
        <w:rPr>
          <w:sz w:val="24"/>
          <w:szCs w:val="24"/>
        </w:rPr>
        <w:tab/>
      </w:r>
      <w:r w:rsidR="00C71CB9" w:rsidRPr="003A5526">
        <w:rPr>
          <w:sz w:val="24"/>
          <w:szCs w:val="24"/>
        </w:rPr>
        <w:t>683 650</w:t>
      </w:r>
      <w:r w:rsidR="00076EB1" w:rsidRPr="003A5526">
        <w:rPr>
          <w:sz w:val="24"/>
          <w:szCs w:val="24"/>
        </w:rPr>
        <w:t>,- Ft</w:t>
      </w:r>
    </w:p>
    <w:p w14:paraId="34785413" w14:textId="595397B8" w:rsidR="00290CD5" w:rsidRPr="003A5526" w:rsidRDefault="00290CD5" w:rsidP="00290CD5">
      <w:pPr>
        <w:tabs>
          <w:tab w:val="decimal" w:pos="4962"/>
        </w:tabs>
        <w:spacing w:after="0"/>
        <w:rPr>
          <w:sz w:val="24"/>
          <w:szCs w:val="24"/>
        </w:rPr>
      </w:pPr>
      <w:r w:rsidRPr="003A5526">
        <w:rPr>
          <w:sz w:val="24"/>
          <w:szCs w:val="24"/>
        </w:rPr>
        <w:t>Konyhai berendezések karbantartása:</w:t>
      </w:r>
      <w:r w:rsidRPr="003A5526">
        <w:rPr>
          <w:sz w:val="24"/>
          <w:szCs w:val="24"/>
        </w:rPr>
        <w:tab/>
      </w:r>
      <w:r w:rsidR="00C71CB9" w:rsidRPr="003A5526">
        <w:rPr>
          <w:sz w:val="24"/>
          <w:szCs w:val="24"/>
        </w:rPr>
        <w:t>32</w:t>
      </w:r>
      <w:r w:rsidRPr="003A5526">
        <w:rPr>
          <w:sz w:val="24"/>
          <w:szCs w:val="24"/>
        </w:rPr>
        <w:t>0 000,- Ft</w:t>
      </w:r>
    </w:p>
    <w:p w14:paraId="073E1F71" w14:textId="7CB7302D" w:rsidR="00290CD5" w:rsidRPr="003A5526" w:rsidRDefault="00290CD5" w:rsidP="00290CD5">
      <w:pPr>
        <w:tabs>
          <w:tab w:val="decimal" w:pos="4962"/>
        </w:tabs>
        <w:spacing w:after="0"/>
        <w:rPr>
          <w:sz w:val="24"/>
          <w:szCs w:val="24"/>
        </w:rPr>
      </w:pPr>
      <w:r w:rsidRPr="003A5526">
        <w:rPr>
          <w:sz w:val="24"/>
          <w:szCs w:val="24"/>
        </w:rPr>
        <w:t>Egyéb üzemeltetési szolgáltatás:</w:t>
      </w:r>
      <w:r w:rsidRPr="003A5526">
        <w:rPr>
          <w:sz w:val="24"/>
          <w:szCs w:val="24"/>
        </w:rPr>
        <w:tab/>
      </w:r>
      <w:r w:rsidR="00800C70" w:rsidRPr="003A5526">
        <w:rPr>
          <w:sz w:val="24"/>
          <w:szCs w:val="24"/>
        </w:rPr>
        <w:t>115</w:t>
      </w:r>
      <w:r w:rsidRPr="003A5526">
        <w:rPr>
          <w:sz w:val="24"/>
          <w:szCs w:val="24"/>
        </w:rPr>
        <w:t xml:space="preserve"> 000,- Ft</w:t>
      </w:r>
    </w:p>
    <w:p w14:paraId="7548F0EA" w14:textId="0319590A" w:rsidR="00290CD5" w:rsidRPr="003A5526" w:rsidRDefault="00290CD5" w:rsidP="00290CD5">
      <w:pPr>
        <w:tabs>
          <w:tab w:val="decimal" w:pos="4962"/>
        </w:tabs>
        <w:spacing w:after="0"/>
        <w:rPr>
          <w:sz w:val="24"/>
          <w:szCs w:val="24"/>
          <w:u w:val="single"/>
        </w:rPr>
      </w:pPr>
      <w:r w:rsidRPr="003A5526">
        <w:rPr>
          <w:sz w:val="24"/>
          <w:szCs w:val="24"/>
          <w:u w:val="single"/>
        </w:rPr>
        <w:t>Áfa</w:t>
      </w:r>
      <w:r w:rsidRPr="003A5526">
        <w:rPr>
          <w:sz w:val="24"/>
          <w:szCs w:val="24"/>
          <w:u w:val="single"/>
        </w:rPr>
        <w:tab/>
      </w:r>
      <w:r w:rsidR="00800C70" w:rsidRPr="003A5526">
        <w:rPr>
          <w:sz w:val="24"/>
          <w:szCs w:val="24"/>
          <w:u w:val="single"/>
        </w:rPr>
        <w:t>2 </w:t>
      </w:r>
      <w:r w:rsidR="00882E3E" w:rsidRPr="003A5526">
        <w:rPr>
          <w:sz w:val="24"/>
          <w:szCs w:val="24"/>
          <w:u w:val="single"/>
        </w:rPr>
        <w:t>163</w:t>
      </w:r>
      <w:r w:rsidR="00800C70" w:rsidRPr="003A5526">
        <w:rPr>
          <w:sz w:val="24"/>
          <w:szCs w:val="24"/>
          <w:u w:val="single"/>
        </w:rPr>
        <w:t xml:space="preserve"> </w:t>
      </w:r>
      <w:r w:rsidR="00882E3E" w:rsidRPr="003A5526">
        <w:rPr>
          <w:sz w:val="24"/>
          <w:szCs w:val="24"/>
          <w:u w:val="single"/>
        </w:rPr>
        <w:t>088</w:t>
      </w:r>
      <w:r w:rsidRPr="003A5526">
        <w:rPr>
          <w:sz w:val="24"/>
          <w:szCs w:val="24"/>
          <w:u w:val="single"/>
        </w:rPr>
        <w:t>,- Ft</w:t>
      </w:r>
    </w:p>
    <w:p w14:paraId="0A4F2A10" w14:textId="20230875" w:rsidR="00076EB1" w:rsidRPr="003A5526" w:rsidRDefault="000572D9" w:rsidP="000572D9">
      <w:pPr>
        <w:tabs>
          <w:tab w:val="decimal" w:pos="4962"/>
        </w:tabs>
        <w:spacing w:after="0"/>
        <w:rPr>
          <w:sz w:val="24"/>
          <w:szCs w:val="24"/>
        </w:rPr>
      </w:pPr>
      <w:r w:rsidRPr="003A5526">
        <w:rPr>
          <w:sz w:val="24"/>
          <w:szCs w:val="24"/>
        </w:rPr>
        <w:t>Összesen:</w:t>
      </w:r>
      <w:r w:rsidRPr="003A5526">
        <w:rPr>
          <w:sz w:val="24"/>
          <w:szCs w:val="24"/>
        </w:rPr>
        <w:tab/>
      </w:r>
      <w:r w:rsidR="000C29CA" w:rsidRPr="003A5526">
        <w:rPr>
          <w:sz w:val="24"/>
          <w:szCs w:val="24"/>
        </w:rPr>
        <w:t>41</w:t>
      </w:r>
      <w:r w:rsidR="00636355" w:rsidRPr="003A5526">
        <w:rPr>
          <w:sz w:val="24"/>
          <w:szCs w:val="24"/>
        </w:rPr>
        <w:t> </w:t>
      </w:r>
      <w:r w:rsidR="00882E3E" w:rsidRPr="003A5526">
        <w:rPr>
          <w:sz w:val="24"/>
          <w:szCs w:val="24"/>
        </w:rPr>
        <w:t>276</w:t>
      </w:r>
      <w:r w:rsidR="00636355" w:rsidRPr="003A5526">
        <w:rPr>
          <w:sz w:val="24"/>
          <w:szCs w:val="24"/>
        </w:rPr>
        <w:t xml:space="preserve"> </w:t>
      </w:r>
      <w:r w:rsidR="00882E3E" w:rsidRPr="003A5526">
        <w:rPr>
          <w:sz w:val="24"/>
          <w:szCs w:val="24"/>
        </w:rPr>
        <w:t>92</w:t>
      </w:r>
      <w:r w:rsidR="000C29CA" w:rsidRPr="003A5526">
        <w:rPr>
          <w:sz w:val="24"/>
          <w:szCs w:val="24"/>
        </w:rPr>
        <w:t>7</w:t>
      </w:r>
      <w:r w:rsidRPr="003A5526">
        <w:rPr>
          <w:sz w:val="24"/>
          <w:szCs w:val="24"/>
        </w:rPr>
        <w:t>,- Ft</w:t>
      </w:r>
    </w:p>
    <w:p w14:paraId="0B858DCD" w14:textId="05C0EB7D" w:rsidR="00C72D46" w:rsidRPr="003A5526" w:rsidRDefault="00F31CFA" w:rsidP="002326C4">
      <w:pPr>
        <w:spacing w:before="100" w:beforeAutospacing="1"/>
        <w:rPr>
          <w:sz w:val="24"/>
          <w:szCs w:val="24"/>
          <w:u w:val="single"/>
        </w:rPr>
      </w:pPr>
      <w:r w:rsidRPr="003A5526">
        <w:rPr>
          <w:sz w:val="24"/>
          <w:szCs w:val="24"/>
          <w:u w:val="single"/>
        </w:rPr>
        <w:t>Étkezés</w:t>
      </w:r>
      <w:r w:rsidR="00C9252D" w:rsidRPr="003A5526">
        <w:rPr>
          <w:sz w:val="24"/>
          <w:szCs w:val="24"/>
          <w:u w:val="single"/>
        </w:rPr>
        <w:t xml:space="preserve"> intézményi </w:t>
      </w:r>
      <w:r w:rsidR="00C72D46" w:rsidRPr="003A5526">
        <w:rPr>
          <w:sz w:val="24"/>
          <w:szCs w:val="24"/>
          <w:u w:val="single"/>
        </w:rPr>
        <w:t>térítési díj:</w:t>
      </w:r>
    </w:p>
    <w:p w14:paraId="1D9DB6C9" w14:textId="77777777" w:rsidR="00F31CFA" w:rsidRPr="003A5526" w:rsidRDefault="00F31CFA" w:rsidP="00F31CFA">
      <w:pPr>
        <w:pStyle w:val="Listaszerbekezds"/>
        <w:tabs>
          <w:tab w:val="decimal" w:pos="1418"/>
        </w:tabs>
        <w:spacing w:after="0" w:line="240" w:lineRule="auto"/>
        <w:ind w:left="0"/>
        <w:rPr>
          <w:rFonts w:ascii="Calibri" w:hAnsi="Calibri"/>
          <w:sz w:val="24"/>
          <w:szCs w:val="24"/>
        </w:rPr>
      </w:pPr>
    </w:p>
    <w:p w14:paraId="4679F12B" w14:textId="0F7B2F4B" w:rsidR="00F31CFA" w:rsidRPr="003A5526" w:rsidRDefault="002928C8" w:rsidP="002928C8">
      <w:pPr>
        <w:tabs>
          <w:tab w:val="decimal" w:pos="1418"/>
        </w:tabs>
        <w:spacing w:after="0" w:line="240" w:lineRule="auto"/>
        <w:rPr>
          <w:sz w:val="24"/>
          <w:szCs w:val="24"/>
        </w:rPr>
      </w:pPr>
      <w:r w:rsidRPr="003A5526">
        <w:rPr>
          <w:sz w:val="24"/>
          <w:szCs w:val="24"/>
        </w:rPr>
        <w:t xml:space="preserve">       41 </w:t>
      </w:r>
      <w:r w:rsidR="00882E3E" w:rsidRPr="003A5526">
        <w:rPr>
          <w:sz w:val="24"/>
          <w:szCs w:val="24"/>
        </w:rPr>
        <w:t>276</w:t>
      </w:r>
      <w:r w:rsidR="00290CD5" w:rsidRPr="003A5526">
        <w:rPr>
          <w:sz w:val="24"/>
          <w:szCs w:val="24"/>
        </w:rPr>
        <w:t xml:space="preserve"> </w:t>
      </w:r>
      <w:r w:rsidR="00882E3E" w:rsidRPr="003A5526">
        <w:rPr>
          <w:sz w:val="24"/>
          <w:szCs w:val="24"/>
        </w:rPr>
        <w:t>927</w:t>
      </w:r>
      <w:r w:rsidR="00F31CFA" w:rsidRPr="003A5526">
        <w:rPr>
          <w:sz w:val="24"/>
          <w:szCs w:val="24"/>
        </w:rPr>
        <w:t>,-     Önköltség</w:t>
      </w:r>
    </w:p>
    <w:p w14:paraId="4F25E8A5" w14:textId="6C94ED89" w:rsidR="00F31CFA" w:rsidRPr="003A5526" w:rsidRDefault="0060390C" w:rsidP="0060390C">
      <w:pPr>
        <w:tabs>
          <w:tab w:val="decimal" w:pos="1418"/>
        </w:tabs>
        <w:spacing w:after="0" w:line="240" w:lineRule="auto"/>
        <w:rPr>
          <w:sz w:val="24"/>
          <w:szCs w:val="24"/>
          <w:u w:val="single"/>
        </w:rPr>
      </w:pPr>
      <w:r w:rsidRPr="003A5526">
        <w:rPr>
          <w:sz w:val="24"/>
          <w:szCs w:val="24"/>
          <w:u w:val="single"/>
        </w:rPr>
        <w:t xml:space="preserve">    </w:t>
      </w:r>
      <w:r w:rsidR="002928C8" w:rsidRPr="003A5526">
        <w:rPr>
          <w:sz w:val="24"/>
          <w:szCs w:val="24"/>
          <w:u w:val="single"/>
        </w:rPr>
        <w:t xml:space="preserve"> </w:t>
      </w:r>
      <w:r w:rsidRPr="003A5526">
        <w:rPr>
          <w:sz w:val="24"/>
          <w:szCs w:val="24"/>
          <w:u w:val="single"/>
        </w:rPr>
        <w:t>-</w:t>
      </w:r>
      <w:r w:rsidR="00976AB8" w:rsidRPr="003A5526">
        <w:rPr>
          <w:sz w:val="24"/>
          <w:szCs w:val="24"/>
          <w:u w:val="single"/>
        </w:rPr>
        <w:t>20 282 154</w:t>
      </w:r>
      <w:r w:rsidR="00F31CFA" w:rsidRPr="003A5526">
        <w:rPr>
          <w:sz w:val="24"/>
          <w:szCs w:val="24"/>
          <w:u w:val="single"/>
        </w:rPr>
        <w:t xml:space="preserve">,-     Központi támogatás    </w:t>
      </w:r>
    </w:p>
    <w:p w14:paraId="7C5ADC9A" w14:textId="49F0D83F" w:rsidR="00F31CFA" w:rsidRPr="003A5526" w:rsidRDefault="005653AA" w:rsidP="00F31CFA">
      <w:pPr>
        <w:pStyle w:val="Listaszerbekezds"/>
        <w:tabs>
          <w:tab w:val="decimal" w:pos="1418"/>
        </w:tabs>
        <w:spacing w:after="0" w:line="240" w:lineRule="auto"/>
        <w:ind w:left="0"/>
        <w:rPr>
          <w:rFonts w:ascii="Calibri" w:hAnsi="Calibri"/>
          <w:sz w:val="24"/>
          <w:szCs w:val="24"/>
        </w:rPr>
      </w:pPr>
      <w:r w:rsidRPr="003A5526">
        <w:rPr>
          <w:rFonts w:ascii="Calibri" w:hAnsi="Calibri"/>
          <w:sz w:val="24"/>
          <w:szCs w:val="24"/>
        </w:rPr>
        <w:tab/>
      </w:r>
      <w:r w:rsidR="00976AB8" w:rsidRPr="003A5526">
        <w:rPr>
          <w:rFonts w:ascii="Calibri" w:hAnsi="Calibri"/>
          <w:sz w:val="24"/>
          <w:szCs w:val="24"/>
        </w:rPr>
        <w:t>20 994 773</w:t>
      </w:r>
      <w:r w:rsidR="00F31CFA" w:rsidRPr="003A5526">
        <w:rPr>
          <w:rFonts w:ascii="Calibri" w:hAnsi="Calibri"/>
          <w:sz w:val="24"/>
          <w:szCs w:val="24"/>
        </w:rPr>
        <w:t xml:space="preserve">,-     / </w:t>
      </w:r>
      <w:r w:rsidR="00344A89" w:rsidRPr="003A5526">
        <w:rPr>
          <w:rFonts w:ascii="Calibri" w:hAnsi="Calibri"/>
          <w:sz w:val="24"/>
          <w:szCs w:val="24"/>
        </w:rPr>
        <w:t>28</w:t>
      </w:r>
      <w:r w:rsidR="00F31CFA" w:rsidRPr="003A5526">
        <w:rPr>
          <w:rFonts w:ascii="Calibri" w:hAnsi="Calibri"/>
          <w:sz w:val="24"/>
          <w:szCs w:val="24"/>
        </w:rPr>
        <w:t xml:space="preserve"> fő / 2</w:t>
      </w:r>
      <w:r w:rsidR="007F2C9F" w:rsidRPr="003A5526">
        <w:rPr>
          <w:rFonts w:ascii="Calibri" w:hAnsi="Calibri"/>
          <w:sz w:val="24"/>
          <w:szCs w:val="24"/>
        </w:rPr>
        <w:t>3</w:t>
      </w:r>
      <w:r w:rsidR="00F31CFA" w:rsidRPr="003A5526">
        <w:rPr>
          <w:rFonts w:ascii="Calibri" w:hAnsi="Calibri"/>
          <w:sz w:val="24"/>
          <w:szCs w:val="24"/>
        </w:rPr>
        <w:t xml:space="preserve">0 nap = </w:t>
      </w:r>
      <w:r w:rsidR="00976AB8" w:rsidRPr="003A5526">
        <w:rPr>
          <w:rFonts w:ascii="Calibri" w:hAnsi="Calibri"/>
          <w:b/>
          <w:sz w:val="24"/>
          <w:szCs w:val="24"/>
        </w:rPr>
        <w:t>3 260</w:t>
      </w:r>
      <w:r w:rsidR="00F31CFA" w:rsidRPr="003A5526">
        <w:rPr>
          <w:rFonts w:ascii="Calibri" w:hAnsi="Calibri"/>
          <w:b/>
          <w:sz w:val="24"/>
          <w:szCs w:val="24"/>
        </w:rPr>
        <w:t>,- Ft/fő/nap</w:t>
      </w:r>
    </w:p>
    <w:p w14:paraId="44CDF7E8" w14:textId="77777777" w:rsidR="00F31CFA" w:rsidRPr="003A5526" w:rsidRDefault="00C72D46" w:rsidP="00C72D46">
      <w:pPr>
        <w:spacing w:before="100" w:beforeAutospacing="1"/>
        <w:rPr>
          <w:b/>
          <w:sz w:val="24"/>
          <w:szCs w:val="24"/>
        </w:rPr>
      </w:pPr>
      <w:r w:rsidRPr="003A5526">
        <w:rPr>
          <w:b/>
          <w:sz w:val="24"/>
          <w:szCs w:val="24"/>
        </w:rPr>
        <w:t> </w:t>
      </w:r>
    </w:p>
    <w:p w14:paraId="2CAC51C7" w14:textId="24654FC5" w:rsidR="00C72D46" w:rsidRPr="003A5526" w:rsidRDefault="00032C5A" w:rsidP="00C72D46">
      <w:pPr>
        <w:spacing w:before="100" w:beforeAutospacing="1"/>
        <w:rPr>
          <w:b/>
          <w:sz w:val="24"/>
          <w:szCs w:val="24"/>
        </w:rPr>
      </w:pPr>
      <w:r w:rsidRPr="003A5526">
        <w:rPr>
          <w:b/>
          <w:sz w:val="24"/>
          <w:szCs w:val="24"/>
        </w:rPr>
        <w:t>A j</w:t>
      </w:r>
      <w:r w:rsidR="00C72D46" w:rsidRPr="003A5526">
        <w:rPr>
          <w:b/>
          <w:sz w:val="24"/>
          <w:szCs w:val="24"/>
        </w:rPr>
        <w:t xml:space="preserve">elenlegi </w:t>
      </w:r>
      <w:r w:rsidR="002326C4" w:rsidRPr="003A5526">
        <w:rPr>
          <w:b/>
          <w:sz w:val="24"/>
          <w:szCs w:val="24"/>
        </w:rPr>
        <w:t xml:space="preserve">étkezési </w:t>
      </w:r>
      <w:r w:rsidR="00C72D46" w:rsidRPr="003A5526">
        <w:rPr>
          <w:b/>
          <w:sz w:val="24"/>
          <w:szCs w:val="24"/>
        </w:rPr>
        <w:t xml:space="preserve">díj: </w:t>
      </w:r>
      <w:proofErr w:type="spellStart"/>
      <w:r w:rsidR="00701A99" w:rsidRPr="003A5526">
        <w:rPr>
          <w:b/>
          <w:sz w:val="24"/>
          <w:szCs w:val="24"/>
        </w:rPr>
        <w:t>br</w:t>
      </w:r>
      <w:proofErr w:type="spellEnd"/>
      <w:r w:rsidR="0060390C" w:rsidRPr="003A5526">
        <w:rPr>
          <w:b/>
          <w:sz w:val="24"/>
          <w:szCs w:val="24"/>
        </w:rPr>
        <w:t>.</w:t>
      </w:r>
      <w:r w:rsidR="00701A99" w:rsidRPr="003A5526">
        <w:rPr>
          <w:b/>
          <w:sz w:val="24"/>
          <w:szCs w:val="24"/>
        </w:rPr>
        <w:t xml:space="preserve"> </w:t>
      </w:r>
      <w:r w:rsidR="00800C70" w:rsidRPr="003A5526">
        <w:rPr>
          <w:b/>
          <w:sz w:val="24"/>
          <w:szCs w:val="24"/>
        </w:rPr>
        <w:t>1. 050</w:t>
      </w:r>
      <w:r w:rsidR="00C72D46" w:rsidRPr="003A5526">
        <w:rPr>
          <w:b/>
          <w:sz w:val="24"/>
          <w:szCs w:val="24"/>
        </w:rPr>
        <w:t>,- Ft/fő/nap</w:t>
      </w:r>
    </w:p>
    <w:p w14:paraId="69CA189B" w14:textId="4B9BA9D1" w:rsidR="00F31CFA" w:rsidRPr="003A5526" w:rsidRDefault="00032C5A" w:rsidP="00C72D46">
      <w:pPr>
        <w:spacing w:before="100" w:beforeAutospacing="1"/>
        <w:rPr>
          <w:sz w:val="24"/>
          <w:szCs w:val="24"/>
        </w:rPr>
      </w:pPr>
      <w:r w:rsidRPr="003A5526">
        <w:rPr>
          <w:sz w:val="24"/>
          <w:szCs w:val="24"/>
        </w:rPr>
        <w:t>A k</w:t>
      </w:r>
      <w:r w:rsidR="00F31CFA" w:rsidRPr="003A5526">
        <w:rPr>
          <w:sz w:val="24"/>
          <w:szCs w:val="24"/>
        </w:rPr>
        <w:t xml:space="preserve">öltségvetésben tervezett nyersanyagnorma: </w:t>
      </w:r>
      <w:proofErr w:type="spellStart"/>
      <w:r w:rsidR="00F31CFA" w:rsidRPr="003A5526">
        <w:rPr>
          <w:sz w:val="24"/>
          <w:szCs w:val="24"/>
        </w:rPr>
        <w:t>br</w:t>
      </w:r>
      <w:proofErr w:type="spellEnd"/>
      <w:r w:rsidR="0060390C" w:rsidRPr="003A5526">
        <w:rPr>
          <w:sz w:val="24"/>
          <w:szCs w:val="24"/>
        </w:rPr>
        <w:t>.</w:t>
      </w:r>
      <w:r w:rsidR="00F31CFA" w:rsidRPr="003A5526">
        <w:rPr>
          <w:sz w:val="24"/>
          <w:szCs w:val="24"/>
        </w:rPr>
        <w:t xml:space="preserve"> </w:t>
      </w:r>
      <w:r w:rsidR="00800C70" w:rsidRPr="003A5526">
        <w:rPr>
          <w:sz w:val="24"/>
          <w:szCs w:val="24"/>
        </w:rPr>
        <w:t>1. 050</w:t>
      </w:r>
      <w:r w:rsidR="00F31CFA" w:rsidRPr="003A5526">
        <w:rPr>
          <w:sz w:val="24"/>
          <w:szCs w:val="24"/>
        </w:rPr>
        <w:t>,- Ft/fő/nap</w:t>
      </w:r>
    </w:p>
    <w:p w14:paraId="091EDFEF" w14:textId="53EAF823" w:rsidR="008C7CDB" w:rsidRPr="003A5526" w:rsidRDefault="00F31CFA" w:rsidP="008C7CDB">
      <w:pPr>
        <w:pStyle w:val="NormlWeb"/>
        <w:spacing w:before="0" w:beforeAutospacing="0" w:after="0" w:afterAutospacing="0"/>
        <w:jc w:val="both"/>
        <w:rPr>
          <w:rFonts w:ascii="Calibri" w:eastAsiaTheme="minorHAnsi" w:hAnsi="Calibri" w:cstheme="minorBidi"/>
          <w:lang w:eastAsia="en-US"/>
        </w:rPr>
      </w:pPr>
      <w:r w:rsidRPr="003A5526">
        <w:rPr>
          <w:rFonts w:ascii="Calibri" w:eastAsiaTheme="minorHAnsi" w:hAnsi="Calibri" w:cstheme="minorBidi"/>
          <w:lang w:eastAsia="en-US"/>
        </w:rPr>
        <w:t>1997. évi XXXI. törvény a gyermekek védelméről és a gyámügyi igazgatásról</w:t>
      </w:r>
      <w:r w:rsidR="001040FA" w:rsidRPr="003A5526">
        <w:rPr>
          <w:rFonts w:ascii="Calibri" w:eastAsiaTheme="minorHAnsi" w:hAnsi="Calibri" w:cstheme="minorBidi"/>
          <w:lang w:eastAsia="en-US"/>
        </w:rPr>
        <w:t xml:space="preserve"> </w:t>
      </w:r>
      <w:r w:rsidRPr="003A5526">
        <w:rPr>
          <w:rFonts w:ascii="Calibri" w:eastAsiaTheme="minorHAnsi" w:hAnsi="Calibri" w:cstheme="minorBidi"/>
          <w:lang w:eastAsia="en-US"/>
        </w:rPr>
        <w:t>151. § (3)</w:t>
      </w:r>
      <w:r w:rsidR="00290CD5" w:rsidRPr="003A5526">
        <w:rPr>
          <w:rFonts w:ascii="Calibri" w:eastAsiaTheme="minorHAnsi" w:hAnsi="Calibri" w:cstheme="minorBidi"/>
          <w:lang w:eastAsia="en-US"/>
        </w:rPr>
        <w:t>:</w:t>
      </w:r>
      <w:r w:rsidRPr="003A5526">
        <w:rPr>
          <w:rFonts w:ascii="Calibri" w:eastAsiaTheme="minorHAnsi" w:hAnsi="Calibri" w:cstheme="minorBidi"/>
          <w:lang w:eastAsia="en-US"/>
        </w:rPr>
        <w:t xml:space="preserve"> </w:t>
      </w:r>
    </w:p>
    <w:p w14:paraId="00817D57" w14:textId="77777777" w:rsidR="002326C4" w:rsidRPr="003A5526" w:rsidRDefault="00F31CFA" w:rsidP="008C7CDB">
      <w:pPr>
        <w:pStyle w:val="NormlWeb"/>
        <w:spacing w:before="0" w:beforeAutospacing="0" w:after="0" w:afterAutospacing="0"/>
        <w:jc w:val="both"/>
        <w:rPr>
          <w:rFonts w:ascii="Calibri" w:eastAsiaTheme="minorHAnsi" w:hAnsi="Calibri" w:cstheme="minorBidi"/>
          <w:lang w:eastAsia="en-US"/>
        </w:rPr>
      </w:pPr>
      <w:r w:rsidRPr="003A5526">
        <w:rPr>
          <w:rFonts w:ascii="Calibri" w:eastAsiaTheme="minorHAnsi" w:hAnsi="Calibri" w:cstheme="minorBidi"/>
          <w:lang w:eastAsia="en-US"/>
        </w:rPr>
        <w:t>A gyermekétkeztetés intézményi térítési díjának alapja az élelmezés nyersanyag költségének egy ellátottra jutó napi összege.</w:t>
      </w:r>
    </w:p>
    <w:p w14:paraId="334F909D" w14:textId="77777777" w:rsidR="008921D6" w:rsidRPr="003A5526" w:rsidRDefault="008921D6" w:rsidP="008C7CDB">
      <w:pPr>
        <w:pStyle w:val="NormlWeb"/>
        <w:spacing w:before="0" w:beforeAutospacing="0" w:after="0" w:afterAutospacing="0"/>
        <w:jc w:val="both"/>
        <w:rPr>
          <w:rFonts w:ascii="Calibri" w:eastAsiaTheme="minorHAnsi" w:hAnsi="Calibri" w:cstheme="minorBidi"/>
          <w:b/>
          <w:lang w:eastAsia="en-US"/>
        </w:rPr>
      </w:pPr>
    </w:p>
    <w:p w14:paraId="55A984D2" w14:textId="77777777" w:rsidR="008921D6" w:rsidRPr="003A5526" w:rsidRDefault="008921D6" w:rsidP="008C7CDB">
      <w:pPr>
        <w:pStyle w:val="NormlWeb"/>
        <w:spacing w:before="0" w:beforeAutospacing="0" w:after="0" w:afterAutospacing="0"/>
        <w:jc w:val="both"/>
        <w:rPr>
          <w:rFonts w:ascii="Calibri" w:eastAsiaTheme="minorHAnsi" w:hAnsi="Calibri" w:cstheme="minorBidi"/>
          <w:b/>
          <w:lang w:eastAsia="en-US"/>
        </w:rPr>
      </w:pPr>
    </w:p>
    <w:p w14:paraId="743A68A2" w14:textId="5D746B68" w:rsidR="000572D9" w:rsidRPr="003A5526" w:rsidRDefault="002326C4" w:rsidP="008C7CDB">
      <w:pPr>
        <w:pStyle w:val="NormlWeb"/>
        <w:spacing w:before="0" w:beforeAutospacing="0" w:after="0" w:afterAutospacing="0"/>
        <w:jc w:val="both"/>
        <w:rPr>
          <w:rFonts w:eastAsiaTheme="minorHAnsi" w:cstheme="minorBidi"/>
          <w:b/>
        </w:rPr>
      </w:pPr>
      <w:r w:rsidRPr="003A5526">
        <w:rPr>
          <w:rFonts w:ascii="Calibri" w:eastAsiaTheme="minorHAnsi" w:hAnsi="Calibri" w:cstheme="minorBidi"/>
          <w:b/>
          <w:lang w:eastAsia="en-US"/>
        </w:rPr>
        <w:t>Javasoljuk</w:t>
      </w:r>
      <w:r w:rsidR="00E32BF2" w:rsidRPr="003A5526">
        <w:rPr>
          <w:rFonts w:ascii="Calibri" w:eastAsiaTheme="minorHAnsi" w:hAnsi="Calibri" w:cstheme="minorBidi"/>
          <w:b/>
          <w:lang w:eastAsia="en-US"/>
        </w:rPr>
        <w:t xml:space="preserve"> 202</w:t>
      </w:r>
      <w:r w:rsidR="00800C70" w:rsidRPr="003A5526">
        <w:rPr>
          <w:rFonts w:ascii="Calibri" w:eastAsiaTheme="minorHAnsi" w:hAnsi="Calibri" w:cstheme="minorBidi"/>
          <w:b/>
          <w:lang w:eastAsia="en-US"/>
        </w:rPr>
        <w:t>4</w:t>
      </w:r>
      <w:r w:rsidR="00E32BF2" w:rsidRPr="003A5526">
        <w:rPr>
          <w:rFonts w:ascii="Calibri" w:eastAsiaTheme="minorHAnsi" w:hAnsi="Calibri" w:cstheme="minorBidi"/>
          <w:b/>
          <w:lang w:eastAsia="en-US"/>
        </w:rPr>
        <w:t>. május</w:t>
      </w:r>
      <w:r w:rsidRPr="003A5526">
        <w:rPr>
          <w:rFonts w:ascii="Calibri" w:eastAsiaTheme="minorHAnsi" w:hAnsi="Calibri" w:cstheme="minorBidi"/>
          <w:b/>
          <w:lang w:eastAsia="en-US"/>
        </w:rPr>
        <w:t xml:space="preserve"> 1-</w:t>
      </w:r>
      <w:r w:rsidR="00E32BF2" w:rsidRPr="003A5526">
        <w:rPr>
          <w:rFonts w:ascii="Calibri" w:eastAsiaTheme="minorHAnsi" w:hAnsi="Calibri" w:cstheme="minorBidi"/>
          <w:b/>
          <w:lang w:eastAsia="en-US"/>
        </w:rPr>
        <w:t>től</w:t>
      </w:r>
      <w:r w:rsidRPr="003A5526">
        <w:rPr>
          <w:rFonts w:ascii="Calibri" w:eastAsiaTheme="minorHAnsi" w:hAnsi="Calibri" w:cstheme="minorBidi"/>
          <w:b/>
          <w:lang w:eastAsia="en-US"/>
        </w:rPr>
        <w:t xml:space="preserve"> a</w:t>
      </w:r>
      <w:r w:rsidR="00E32BF2" w:rsidRPr="003A5526">
        <w:rPr>
          <w:rFonts w:ascii="Calibri" w:eastAsiaTheme="minorHAnsi" w:hAnsi="Calibri" w:cstheme="minorBidi"/>
          <w:b/>
          <w:lang w:eastAsia="en-US"/>
        </w:rPr>
        <w:t>z</w:t>
      </w:r>
      <w:r w:rsidRPr="003A5526">
        <w:rPr>
          <w:rFonts w:ascii="Calibri" w:eastAsiaTheme="minorHAnsi" w:hAnsi="Calibri" w:cstheme="minorBidi"/>
          <w:b/>
          <w:lang w:eastAsia="en-US"/>
        </w:rPr>
        <w:t xml:space="preserve"> </w:t>
      </w:r>
      <w:r w:rsidR="00E32BF2" w:rsidRPr="003A5526">
        <w:rPr>
          <w:rFonts w:ascii="Calibri" w:eastAsiaTheme="minorHAnsi" w:hAnsi="Calibri" w:cstheme="minorBidi"/>
          <w:b/>
          <w:lang w:eastAsia="en-US"/>
        </w:rPr>
        <w:t>étkezési</w:t>
      </w:r>
      <w:r w:rsidRPr="003A5526">
        <w:rPr>
          <w:rFonts w:ascii="Calibri" w:eastAsiaTheme="minorHAnsi" w:hAnsi="Calibri" w:cstheme="minorBidi"/>
          <w:b/>
          <w:lang w:eastAsia="en-US"/>
        </w:rPr>
        <w:t xml:space="preserve"> díjat </w:t>
      </w:r>
      <w:r w:rsidR="000C29CA" w:rsidRPr="003A5526">
        <w:rPr>
          <w:rFonts w:ascii="Calibri" w:eastAsiaTheme="minorHAnsi" w:hAnsi="Calibri" w:cstheme="minorBidi"/>
          <w:b/>
          <w:lang w:eastAsia="en-US"/>
        </w:rPr>
        <w:t>a jelenlegi összegen hagyni</w:t>
      </w:r>
      <w:r w:rsidRPr="003A5526">
        <w:rPr>
          <w:rFonts w:ascii="Calibri" w:eastAsiaTheme="minorHAnsi" w:hAnsi="Calibri" w:cstheme="minorBidi"/>
          <w:b/>
          <w:lang w:eastAsia="en-US"/>
        </w:rPr>
        <w:t>.</w:t>
      </w:r>
      <w:r w:rsidR="000572D9" w:rsidRPr="003A5526">
        <w:rPr>
          <w:rFonts w:ascii="Calibri" w:eastAsiaTheme="minorHAnsi" w:hAnsi="Calibri" w:cstheme="minorBidi"/>
          <w:b/>
          <w:lang w:eastAsia="en-US"/>
        </w:rPr>
        <w:br w:type="page"/>
      </w:r>
    </w:p>
    <w:p w14:paraId="04F25F92" w14:textId="77777777" w:rsidR="00C617E9" w:rsidRPr="003A5526" w:rsidRDefault="00C617E9" w:rsidP="00F31CFA">
      <w:pPr>
        <w:jc w:val="center"/>
        <w:rPr>
          <w:b/>
          <w:sz w:val="24"/>
          <w:szCs w:val="24"/>
          <w:u w:val="single"/>
        </w:rPr>
      </w:pPr>
    </w:p>
    <w:p w14:paraId="7FCD00A3" w14:textId="6E105DFB" w:rsidR="00F31CFA" w:rsidRPr="003A5526" w:rsidRDefault="00F31CFA" w:rsidP="00F31CFA">
      <w:pPr>
        <w:jc w:val="center"/>
        <w:rPr>
          <w:b/>
          <w:sz w:val="24"/>
          <w:szCs w:val="24"/>
          <w:u w:val="single"/>
        </w:rPr>
      </w:pPr>
      <w:r w:rsidRPr="003A5526">
        <w:rPr>
          <w:b/>
          <w:sz w:val="24"/>
          <w:szCs w:val="24"/>
          <w:u w:val="single"/>
        </w:rPr>
        <w:t>Bölcsődei gondozás</w:t>
      </w:r>
    </w:p>
    <w:p w14:paraId="769E62C6" w14:textId="77777777" w:rsidR="00F31CFA" w:rsidRPr="003A5526" w:rsidRDefault="00F31CFA" w:rsidP="00F31CFA">
      <w:pPr>
        <w:rPr>
          <w:sz w:val="24"/>
          <w:szCs w:val="24"/>
        </w:rPr>
      </w:pPr>
    </w:p>
    <w:p w14:paraId="354045FC" w14:textId="67F662D9" w:rsidR="00F31CFA" w:rsidRPr="003A5526" w:rsidRDefault="00F31CFA" w:rsidP="00F31CFA">
      <w:pPr>
        <w:spacing w:after="0" w:line="240" w:lineRule="auto"/>
        <w:rPr>
          <w:sz w:val="24"/>
          <w:szCs w:val="24"/>
          <w:u w:val="single"/>
        </w:rPr>
      </w:pPr>
      <w:r w:rsidRPr="003A5526">
        <w:rPr>
          <w:sz w:val="24"/>
          <w:szCs w:val="24"/>
          <w:u w:val="single"/>
        </w:rPr>
        <w:t xml:space="preserve">Gondozási </w:t>
      </w:r>
      <w:r w:rsidR="00506C6C" w:rsidRPr="003A5526">
        <w:rPr>
          <w:sz w:val="24"/>
          <w:szCs w:val="24"/>
          <w:u w:val="single"/>
        </w:rPr>
        <w:t xml:space="preserve">intézményi </w:t>
      </w:r>
      <w:r w:rsidR="00701A99" w:rsidRPr="003A5526">
        <w:rPr>
          <w:sz w:val="24"/>
          <w:szCs w:val="24"/>
          <w:u w:val="single"/>
        </w:rPr>
        <w:t>térítési díj</w:t>
      </w:r>
      <w:r w:rsidR="000572D9" w:rsidRPr="003A5526">
        <w:rPr>
          <w:sz w:val="24"/>
          <w:szCs w:val="24"/>
          <w:u w:val="single"/>
        </w:rPr>
        <w:t>:</w:t>
      </w:r>
    </w:p>
    <w:p w14:paraId="7DC9985B" w14:textId="77777777" w:rsidR="000572D9" w:rsidRPr="003A5526" w:rsidRDefault="000572D9" w:rsidP="00F31CFA">
      <w:pPr>
        <w:spacing w:after="0" w:line="240" w:lineRule="auto"/>
        <w:rPr>
          <w:sz w:val="24"/>
          <w:szCs w:val="24"/>
          <w:u w:val="single"/>
        </w:rPr>
      </w:pPr>
    </w:p>
    <w:p w14:paraId="39E6C3A9" w14:textId="69BC8939" w:rsidR="000572D9" w:rsidRPr="003A5526" w:rsidRDefault="000572D9" w:rsidP="000572D9">
      <w:pPr>
        <w:tabs>
          <w:tab w:val="left" w:pos="3969"/>
          <w:tab w:val="decimal" w:pos="4962"/>
        </w:tabs>
        <w:spacing w:after="0"/>
        <w:rPr>
          <w:sz w:val="24"/>
          <w:szCs w:val="24"/>
        </w:rPr>
      </w:pPr>
      <w:r w:rsidRPr="003A5526">
        <w:rPr>
          <w:sz w:val="24"/>
          <w:szCs w:val="24"/>
        </w:rPr>
        <w:t>20</w:t>
      </w:r>
      <w:r w:rsidR="00362ED9" w:rsidRPr="003A5526">
        <w:rPr>
          <w:sz w:val="24"/>
          <w:szCs w:val="24"/>
        </w:rPr>
        <w:t>2</w:t>
      </w:r>
      <w:r w:rsidR="00FE70EC" w:rsidRPr="003A5526">
        <w:rPr>
          <w:sz w:val="24"/>
          <w:szCs w:val="24"/>
        </w:rPr>
        <w:t>4</w:t>
      </w:r>
      <w:r w:rsidRPr="003A5526">
        <w:rPr>
          <w:sz w:val="24"/>
          <w:szCs w:val="24"/>
        </w:rPr>
        <w:t xml:space="preserve">. évben a bölcsődei gondozás </w:t>
      </w:r>
      <w:r w:rsidR="00290CD5" w:rsidRPr="003A5526">
        <w:rPr>
          <w:sz w:val="24"/>
          <w:szCs w:val="24"/>
        </w:rPr>
        <w:t>tervezett</w:t>
      </w:r>
      <w:r w:rsidRPr="003A5526">
        <w:rPr>
          <w:sz w:val="24"/>
          <w:szCs w:val="24"/>
        </w:rPr>
        <w:t xml:space="preserve"> önköltsége: </w:t>
      </w:r>
    </w:p>
    <w:p w14:paraId="64ECF3BF" w14:textId="4F290E21" w:rsidR="000572D9" w:rsidRPr="003A5526" w:rsidRDefault="000572D9" w:rsidP="000572D9">
      <w:pPr>
        <w:tabs>
          <w:tab w:val="decimal" w:pos="4962"/>
        </w:tabs>
        <w:spacing w:after="0"/>
        <w:rPr>
          <w:sz w:val="24"/>
          <w:szCs w:val="24"/>
        </w:rPr>
      </w:pPr>
      <w:r w:rsidRPr="003A5526">
        <w:rPr>
          <w:sz w:val="24"/>
          <w:szCs w:val="24"/>
        </w:rPr>
        <w:t>Dolgozók bére:</w:t>
      </w:r>
      <w:r w:rsidRPr="003A5526">
        <w:rPr>
          <w:sz w:val="24"/>
          <w:szCs w:val="24"/>
        </w:rPr>
        <w:tab/>
      </w:r>
      <w:r w:rsidR="00E32BF2" w:rsidRPr="003A5526">
        <w:rPr>
          <w:sz w:val="24"/>
          <w:szCs w:val="24"/>
        </w:rPr>
        <w:t>1</w:t>
      </w:r>
      <w:r w:rsidR="00FE70EC" w:rsidRPr="003A5526">
        <w:rPr>
          <w:sz w:val="24"/>
          <w:szCs w:val="24"/>
        </w:rPr>
        <w:t>42</w:t>
      </w:r>
      <w:r w:rsidR="007F2C9F" w:rsidRPr="003A5526">
        <w:rPr>
          <w:sz w:val="24"/>
          <w:szCs w:val="24"/>
        </w:rPr>
        <w:t> </w:t>
      </w:r>
      <w:r w:rsidR="00FE70EC" w:rsidRPr="003A5526">
        <w:rPr>
          <w:sz w:val="24"/>
          <w:szCs w:val="24"/>
        </w:rPr>
        <w:t>831</w:t>
      </w:r>
      <w:r w:rsidR="007F2C9F" w:rsidRPr="003A5526">
        <w:rPr>
          <w:sz w:val="24"/>
          <w:szCs w:val="24"/>
        </w:rPr>
        <w:t xml:space="preserve"> </w:t>
      </w:r>
      <w:r w:rsidR="00FE70EC" w:rsidRPr="003A5526">
        <w:rPr>
          <w:sz w:val="24"/>
          <w:szCs w:val="24"/>
        </w:rPr>
        <w:t>622</w:t>
      </w:r>
      <w:r w:rsidRPr="003A5526">
        <w:rPr>
          <w:sz w:val="24"/>
          <w:szCs w:val="24"/>
        </w:rPr>
        <w:t>,- Ft</w:t>
      </w:r>
    </w:p>
    <w:p w14:paraId="714FDFEB" w14:textId="3C23F6FF" w:rsidR="000572D9" w:rsidRPr="003A5526" w:rsidRDefault="000572D9" w:rsidP="000572D9">
      <w:pPr>
        <w:tabs>
          <w:tab w:val="decimal" w:pos="4962"/>
        </w:tabs>
        <w:spacing w:after="0"/>
        <w:rPr>
          <w:sz w:val="24"/>
          <w:szCs w:val="24"/>
        </w:rPr>
      </w:pPr>
      <w:r w:rsidRPr="003A5526">
        <w:rPr>
          <w:sz w:val="24"/>
          <w:szCs w:val="24"/>
        </w:rPr>
        <w:t>Munkaadói járulékok:</w:t>
      </w:r>
      <w:r w:rsidRPr="003A5526">
        <w:rPr>
          <w:sz w:val="24"/>
          <w:szCs w:val="24"/>
        </w:rPr>
        <w:tab/>
      </w:r>
      <w:r w:rsidR="00344A89" w:rsidRPr="003A5526">
        <w:rPr>
          <w:sz w:val="24"/>
          <w:szCs w:val="24"/>
        </w:rPr>
        <w:t>1</w:t>
      </w:r>
      <w:r w:rsidR="00FE70EC" w:rsidRPr="003A5526">
        <w:rPr>
          <w:sz w:val="24"/>
          <w:szCs w:val="24"/>
        </w:rPr>
        <w:t>8</w:t>
      </w:r>
      <w:r w:rsidR="007F2C9F" w:rsidRPr="003A5526">
        <w:rPr>
          <w:sz w:val="24"/>
          <w:szCs w:val="24"/>
        </w:rPr>
        <w:t> </w:t>
      </w:r>
      <w:r w:rsidR="00FE70EC" w:rsidRPr="003A5526">
        <w:rPr>
          <w:sz w:val="24"/>
          <w:szCs w:val="24"/>
        </w:rPr>
        <w:t>743</w:t>
      </w:r>
      <w:r w:rsidR="007F2C9F" w:rsidRPr="003A5526">
        <w:rPr>
          <w:sz w:val="24"/>
          <w:szCs w:val="24"/>
        </w:rPr>
        <w:t xml:space="preserve"> </w:t>
      </w:r>
      <w:r w:rsidR="00FE70EC" w:rsidRPr="003A5526">
        <w:rPr>
          <w:sz w:val="24"/>
          <w:szCs w:val="24"/>
        </w:rPr>
        <w:t>2</w:t>
      </w:r>
      <w:r w:rsidR="00E32BF2" w:rsidRPr="003A5526">
        <w:rPr>
          <w:sz w:val="24"/>
          <w:szCs w:val="24"/>
        </w:rPr>
        <w:t>94</w:t>
      </w:r>
      <w:r w:rsidRPr="003A5526">
        <w:rPr>
          <w:sz w:val="24"/>
          <w:szCs w:val="24"/>
        </w:rPr>
        <w:t>,- Ft</w:t>
      </w:r>
    </w:p>
    <w:p w14:paraId="204E2C0A" w14:textId="5879990B" w:rsidR="00290CD5" w:rsidRPr="003A5526" w:rsidRDefault="00290CD5" w:rsidP="000572D9">
      <w:pPr>
        <w:tabs>
          <w:tab w:val="decimal" w:pos="4962"/>
        </w:tabs>
        <w:spacing w:after="0"/>
        <w:rPr>
          <w:sz w:val="24"/>
          <w:szCs w:val="24"/>
        </w:rPr>
      </w:pPr>
      <w:r w:rsidRPr="003A5526">
        <w:rPr>
          <w:sz w:val="24"/>
          <w:szCs w:val="24"/>
        </w:rPr>
        <w:t>Közmű:</w:t>
      </w:r>
      <w:r w:rsidRPr="003A5526">
        <w:rPr>
          <w:sz w:val="24"/>
          <w:szCs w:val="24"/>
        </w:rPr>
        <w:tab/>
      </w:r>
      <w:r w:rsidR="00FE70EC" w:rsidRPr="003A5526">
        <w:rPr>
          <w:sz w:val="24"/>
          <w:szCs w:val="24"/>
        </w:rPr>
        <w:t>5</w:t>
      </w:r>
      <w:r w:rsidR="009D1E32" w:rsidRPr="003A5526">
        <w:rPr>
          <w:sz w:val="24"/>
          <w:szCs w:val="24"/>
        </w:rPr>
        <w:t> </w:t>
      </w:r>
      <w:r w:rsidR="00FE70EC" w:rsidRPr="003A5526">
        <w:rPr>
          <w:sz w:val="24"/>
          <w:szCs w:val="24"/>
        </w:rPr>
        <w:t>531</w:t>
      </w:r>
      <w:r w:rsidR="009D1E32" w:rsidRPr="003A5526">
        <w:rPr>
          <w:sz w:val="24"/>
          <w:szCs w:val="24"/>
        </w:rPr>
        <w:t xml:space="preserve"> </w:t>
      </w:r>
      <w:r w:rsidR="00FE70EC" w:rsidRPr="003A5526">
        <w:rPr>
          <w:sz w:val="24"/>
          <w:szCs w:val="24"/>
        </w:rPr>
        <w:t>35</w:t>
      </w:r>
      <w:r w:rsidR="00E32BF2" w:rsidRPr="003A5526">
        <w:rPr>
          <w:sz w:val="24"/>
          <w:szCs w:val="24"/>
        </w:rPr>
        <w:t>0</w:t>
      </w:r>
      <w:r w:rsidRPr="003A5526">
        <w:rPr>
          <w:sz w:val="24"/>
          <w:szCs w:val="24"/>
        </w:rPr>
        <w:t>,- Ft</w:t>
      </w:r>
    </w:p>
    <w:p w14:paraId="71FC443C" w14:textId="60ED80AE" w:rsidR="00290CD5" w:rsidRPr="003A5526" w:rsidRDefault="00290CD5" w:rsidP="000572D9">
      <w:pPr>
        <w:tabs>
          <w:tab w:val="decimal" w:pos="4962"/>
        </w:tabs>
        <w:spacing w:after="0"/>
        <w:rPr>
          <w:sz w:val="24"/>
          <w:szCs w:val="24"/>
        </w:rPr>
      </w:pPr>
      <w:r w:rsidRPr="003A5526">
        <w:rPr>
          <w:sz w:val="24"/>
          <w:szCs w:val="24"/>
        </w:rPr>
        <w:t>Készlet beszerzések:</w:t>
      </w:r>
      <w:r w:rsidRPr="003A5526">
        <w:rPr>
          <w:sz w:val="24"/>
          <w:szCs w:val="24"/>
        </w:rPr>
        <w:tab/>
      </w:r>
      <w:r w:rsidR="007F2C9F" w:rsidRPr="003A5526">
        <w:rPr>
          <w:sz w:val="24"/>
          <w:szCs w:val="24"/>
        </w:rPr>
        <w:t>2 </w:t>
      </w:r>
      <w:r w:rsidR="00FE70EC" w:rsidRPr="003A5526">
        <w:rPr>
          <w:sz w:val="24"/>
          <w:szCs w:val="24"/>
        </w:rPr>
        <w:t>606</w:t>
      </w:r>
      <w:r w:rsidR="007F2C9F" w:rsidRPr="003A5526">
        <w:rPr>
          <w:sz w:val="24"/>
          <w:szCs w:val="24"/>
        </w:rPr>
        <w:t xml:space="preserve"> </w:t>
      </w:r>
      <w:r w:rsidR="002928C8" w:rsidRPr="003A5526">
        <w:rPr>
          <w:sz w:val="24"/>
          <w:szCs w:val="24"/>
        </w:rPr>
        <w:t>662</w:t>
      </w:r>
      <w:r w:rsidRPr="003A5526">
        <w:rPr>
          <w:sz w:val="24"/>
          <w:szCs w:val="24"/>
        </w:rPr>
        <w:t>,- Ft</w:t>
      </w:r>
    </w:p>
    <w:p w14:paraId="75D2B25F" w14:textId="51785C4D" w:rsidR="000572D9" w:rsidRPr="003A5526" w:rsidRDefault="007F2C9F" w:rsidP="000572D9">
      <w:pPr>
        <w:tabs>
          <w:tab w:val="decimal" w:pos="4962"/>
        </w:tabs>
        <w:spacing w:after="0"/>
        <w:rPr>
          <w:sz w:val="24"/>
          <w:szCs w:val="24"/>
        </w:rPr>
      </w:pPr>
      <w:r w:rsidRPr="003A5526">
        <w:rPr>
          <w:sz w:val="24"/>
          <w:szCs w:val="24"/>
        </w:rPr>
        <w:t>Egyéb d</w:t>
      </w:r>
      <w:r w:rsidR="003047D4" w:rsidRPr="003A5526">
        <w:rPr>
          <w:sz w:val="24"/>
          <w:szCs w:val="24"/>
        </w:rPr>
        <w:t>ologi kiadások</w:t>
      </w:r>
      <w:r w:rsidR="000572D9" w:rsidRPr="003A5526">
        <w:rPr>
          <w:sz w:val="24"/>
          <w:szCs w:val="24"/>
        </w:rPr>
        <w:t>:</w:t>
      </w:r>
      <w:r w:rsidR="000572D9" w:rsidRPr="003A5526">
        <w:rPr>
          <w:sz w:val="24"/>
          <w:szCs w:val="24"/>
        </w:rPr>
        <w:tab/>
      </w:r>
      <w:r w:rsidR="002928C8" w:rsidRPr="003A5526">
        <w:rPr>
          <w:sz w:val="24"/>
          <w:szCs w:val="24"/>
        </w:rPr>
        <w:t>2</w:t>
      </w:r>
      <w:r w:rsidRPr="003A5526">
        <w:rPr>
          <w:sz w:val="24"/>
          <w:szCs w:val="24"/>
        </w:rPr>
        <w:t> </w:t>
      </w:r>
      <w:r w:rsidR="002928C8" w:rsidRPr="003A5526">
        <w:rPr>
          <w:sz w:val="24"/>
          <w:szCs w:val="24"/>
        </w:rPr>
        <w:t>616</w:t>
      </w:r>
      <w:r w:rsidRPr="003A5526">
        <w:rPr>
          <w:sz w:val="24"/>
          <w:szCs w:val="24"/>
        </w:rPr>
        <w:t xml:space="preserve"> 000</w:t>
      </w:r>
      <w:r w:rsidR="000572D9" w:rsidRPr="003A5526">
        <w:rPr>
          <w:sz w:val="24"/>
          <w:szCs w:val="24"/>
        </w:rPr>
        <w:t>,- Ft</w:t>
      </w:r>
    </w:p>
    <w:p w14:paraId="2F11DB07" w14:textId="11AB72E6" w:rsidR="00290CD5" w:rsidRPr="003A5526" w:rsidRDefault="00290CD5" w:rsidP="000572D9">
      <w:pPr>
        <w:tabs>
          <w:tab w:val="decimal" w:pos="4962"/>
        </w:tabs>
        <w:spacing w:after="0"/>
        <w:rPr>
          <w:sz w:val="24"/>
          <w:szCs w:val="24"/>
          <w:u w:val="single"/>
        </w:rPr>
      </w:pPr>
      <w:r w:rsidRPr="003A5526">
        <w:rPr>
          <w:sz w:val="24"/>
          <w:szCs w:val="24"/>
          <w:u w:val="single"/>
        </w:rPr>
        <w:t>Áfa:</w:t>
      </w:r>
      <w:r w:rsidRPr="003A5526">
        <w:rPr>
          <w:sz w:val="24"/>
          <w:szCs w:val="24"/>
          <w:u w:val="single"/>
        </w:rPr>
        <w:tab/>
      </w:r>
      <w:r w:rsidR="002928C8" w:rsidRPr="003A5526">
        <w:rPr>
          <w:sz w:val="24"/>
          <w:szCs w:val="24"/>
          <w:u w:val="single"/>
        </w:rPr>
        <w:t>2</w:t>
      </w:r>
      <w:r w:rsidR="00700A4B" w:rsidRPr="003A5526">
        <w:rPr>
          <w:sz w:val="24"/>
          <w:szCs w:val="24"/>
          <w:u w:val="single"/>
        </w:rPr>
        <w:t> </w:t>
      </w:r>
      <w:r w:rsidR="002928C8" w:rsidRPr="003A5526">
        <w:rPr>
          <w:sz w:val="24"/>
          <w:szCs w:val="24"/>
          <w:u w:val="single"/>
        </w:rPr>
        <w:t>903</w:t>
      </w:r>
      <w:r w:rsidR="00700A4B" w:rsidRPr="003A5526">
        <w:rPr>
          <w:sz w:val="24"/>
          <w:szCs w:val="24"/>
          <w:u w:val="single"/>
        </w:rPr>
        <w:t xml:space="preserve"> </w:t>
      </w:r>
      <w:r w:rsidR="002928C8" w:rsidRPr="003A5526">
        <w:rPr>
          <w:sz w:val="24"/>
          <w:szCs w:val="24"/>
          <w:u w:val="single"/>
        </w:rPr>
        <w:t>583</w:t>
      </w:r>
      <w:r w:rsidRPr="003A5526">
        <w:rPr>
          <w:sz w:val="24"/>
          <w:szCs w:val="24"/>
          <w:u w:val="single"/>
        </w:rPr>
        <w:t>,- Ft</w:t>
      </w:r>
    </w:p>
    <w:p w14:paraId="5B0C6067" w14:textId="6F31F5A7" w:rsidR="000572D9" w:rsidRPr="003A5526" w:rsidRDefault="000572D9" w:rsidP="000572D9">
      <w:pPr>
        <w:tabs>
          <w:tab w:val="decimal" w:pos="4962"/>
        </w:tabs>
        <w:spacing w:after="0"/>
        <w:rPr>
          <w:sz w:val="24"/>
          <w:szCs w:val="24"/>
        </w:rPr>
      </w:pPr>
      <w:r w:rsidRPr="003A5526">
        <w:rPr>
          <w:sz w:val="24"/>
          <w:szCs w:val="24"/>
        </w:rPr>
        <w:t>Összesen:</w:t>
      </w:r>
      <w:r w:rsidRPr="003A5526">
        <w:rPr>
          <w:sz w:val="24"/>
          <w:szCs w:val="24"/>
        </w:rPr>
        <w:tab/>
      </w:r>
      <w:r w:rsidR="00EA0341" w:rsidRPr="003A5526">
        <w:rPr>
          <w:sz w:val="24"/>
          <w:szCs w:val="24"/>
        </w:rPr>
        <w:t>1</w:t>
      </w:r>
      <w:r w:rsidR="002928C8" w:rsidRPr="003A5526">
        <w:rPr>
          <w:sz w:val="24"/>
          <w:szCs w:val="24"/>
        </w:rPr>
        <w:t>75</w:t>
      </w:r>
      <w:r w:rsidR="00EA0341" w:rsidRPr="003A5526">
        <w:rPr>
          <w:sz w:val="24"/>
          <w:szCs w:val="24"/>
        </w:rPr>
        <w:t> </w:t>
      </w:r>
      <w:r w:rsidR="002928C8" w:rsidRPr="003A5526">
        <w:rPr>
          <w:sz w:val="24"/>
          <w:szCs w:val="24"/>
        </w:rPr>
        <w:t>232</w:t>
      </w:r>
      <w:r w:rsidR="00EA0341" w:rsidRPr="003A5526">
        <w:rPr>
          <w:sz w:val="24"/>
          <w:szCs w:val="24"/>
        </w:rPr>
        <w:t xml:space="preserve"> </w:t>
      </w:r>
      <w:r w:rsidR="002928C8" w:rsidRPr="003A5526">
        <w:rPr>
          <w:sz w:val="24"/>
          <w:szCs w:val="24"/>
        </w:rPr>
        <w:t>511</w:t>
      </w:r>
      <w:r w:rsidRPr="003A5526">
        <w:rPr>
          <w:sz w:val="24"/>
          <w:szCs w:val="24"/>
        </w:rPr>
        <w:t>,- Ft</w:t>
      </w:r>
    </w:p>
    <w:p w14:paraId="04DB267D" w14:textId="77777777" w:rsidR="000572D9" w:rsidRPr="003A5526" w:rsidRDefault="000572D9" w:rsidP="00F31CFA">
      <w:pPr>
        <w:spacing w:after="0" w:line="240" w:lineRule="auto"/>
        <w:rPr>
          <w:sz w:val="24"/>
          <w:szCs w:val="24"/>
          <w:u w:val="single"/>
        </w:rPr>
      </w:pPr>
    </w:p>
    <w:p w14:paraId="66603F6E" w14:textId="2F605DAC" w:rsidR="000572D9" w:rsidRPr="003A5526" w:rsidRDefault="002326C4" w:rsidP="002326C4">
      <w:pPr>
        <w:spacing w:after="0" w:line="240" w:lineRule="auto"/>
        <w:rPr>
          <w:sz w:val="24"/>
          <w:szCs w:val="24"/>
        </w:rPr>
      </w:pPr>
      <w:r w:rsidRPr="003A5526">
        <w:rPr>
          <w:sz w:val="24"/>
          <w:szCs w:val="24"/>
        </w:rPr>
        <w:t>A központi támogatás összege (</w:t>
      </w:r>
      <w:r w:rsidR="0042053E" w:rsidRPr="003A5526">
        <w:rPr>
          <w:sz w:val="24"/>
          <w:szCs w:val="24"/>
        </w:rPr>
        <w:t>67 486 600</w:t>
      </w:r>
      <w:r w:rsidRPr="003A5526">
        <w:rPr>
          <w:sz w:val="24"/>
          <w:szCs w:val="24"/>
        </w:rPr>
        <w:t>,-Ft) a tavalyihoz képest emelkedett (</w:t>
      </w:r>
      <w:r w:rsidR="002928C8" w:rsidRPr="003A5526">
        <w:rPr>
          <w:sz w:val="24"/>
          <w:szCs w:val="24"/>
        </w:rPr>
        <w:t>5</w:t>
      </w:r>
      <w:r w:rsidR="0042053E" w:rsidRPr="003A5526">
        <w:rPr>
          <w:sz w:val="24"/>
          <w:szCs w:val="24"/>
        </w:rPr>
        <w:t>8</w:t>
      </w:r>
      <w:r w:rsidR="00700A4B" w:rsidRPr="003A5526">
        <w:rPr>
          <w:sz w:val="24"/>
          <w:szCs w:val="24"/>
        </w:rPr>
        <w:t> </w:t>
      </w:r>
      <w:r w:rsidR="002928C8" w:rsidRPr="003A5526">
        <w:rPr>
          <w:sz w:val="24"/>
          <w:szCs w:val="24"/>
        </w:rPr>
        <w:t>134</w:t>
      </w:r>
      <w:r w:rsidR="00700A4B" w:rsidRPr="003A5526">
        <w:rPr>
          <w:sz w:val="24"/>
          <w:szCs w:val="24"/>
        </w:rPr>
        <w:t xml:space="preserve"> 100</w:t>
      </w:r>
      <w:r w:rsidRPr="003A5526">
        <w:rPr>
          <w:sz w:val="24"/>
          <w:szCs w:val="24"/>
        </w:rPr>
        <w:t>,-</w:t>
      </w:r>
      <w:r w:rsidRPr="003A5526">
        <w:rPr>
          <w:sz w:val="24"/>
          <w:szCs w:val="24"/>
          <w:u w:val="single"/>
        </w:rPr>
        <w:t xml:space="preserve"> </w:t>
      </w:r>
      <w:r w:rsidRPr="003A5526">
        <w:rPr>
          <w:sz w:val="24"/>
          <w:szCs w:val="24"/>
        </w:rPr>
        <w:t>Ft)</w:t>
      </w:r>
      <w:r w:rsidR="002928C8" w:rsidRPr="003A5526">
        <w:rPr>
          <w:sz w:val="24"/>
          <w:szCs w:val="24"/>
        </w:rPr>
        <w:t>.</w:t>
      </w:r>
    </w:p>
    <w:p w14:paraId="156E5DBE" w14:textId="77777777" w:rsidR="000572D9" w:rsidRPr="003A5526" w:rsidRDefault="000572D9" w:rsidP="00F31CFA">
      <w:pPr>
        <w:spacing w:after="0" w:line="240" w:lineRule="auto"/>
        <w:rPr>
          <w:sz w:val="24"/>
          <w:szCs w:val="24"/>
          <w:u w:val="single"/>
        </w:rPr>
      </w:pPr>
    </w:p>
    <w:p w14:paraId="460F0263" w14:textId="6B4735AF" w:rsidR="00F31CFA" w:rsidRPr="003A5526" w:rsidRDefault="0032392A" w:rsidP="00F31CFA">
      <w:pPr>
        <w:pStyle w:val="Listaszerbekezds"/>
        <w:tabs>
          <w:tab w:val="decimal" w:pos="1418"/>
        </w:tabs>
        <w:spacing w:after="0" w:line="240" w:lineRule="auto"/>
        <w:ind w:left="0"/>
        <w:rPr>
          <w:rFonts w:ascii="Calibri" w:hAnsi="Calibri"/>
          <w:sz w:val="24"/>
          <w:szCs w:val="24"/>
        </w:rPr>
      </w:pPr>
      <w:r w:rsidRPr="003A5526">
        <w:rPr>
          <w:rFonts w:ascii="Calibri" w:hAnsi="Calibri"/>
          <w:sz w:val="24"/>
          <w:szCs w:val="24"/>
        </w:rPr>
        <w:tab/>
      </w:r>
      <w:r w:rsidR="001D0174" w:rsidRPr="003A5526">
        <w:rPr>
          <w:rFonts w:ascii="Calibri" w:hAnsi="Calibri"/>
          <w:sz w:val="24"/>
          <w:szCs w:val="24"/>
        </w:rPr>
        <w:t>1</w:t>
      </w:r>
      <w:r w:rsidR="002928C8" w:rsidRPr="003A5526">
        <w:rPr>
          <w:rFonts w:ascii="Calibri" w:hAnsi="Calibri"/>
          <w:sz w:val="24"/>
          <w:szCs w:val="24"/>
        </w:rPr>
        <w:t>75</w:t>
      </w:r>
      <w:r w:rsidR="00290CD5" w:rsidRPr="003A5526">
        <w:rPr>
          <w:rFonts w:ascii="Calibri" w:hAnsi="Calibri"/>
          <w:sz w:val="24"/>
          <w:szCs w:val="24"/>
        </w:rPr>
        <w:t> </w:t>
      </w:r>
      <w:r w:rsidR="002928C8" w:rsidRPr="003A5526">
        <w:rPr>
          <w:rFonts w:ascii="Calibri" w:hAnsi="Calibri"/>
          <w:sz w:val="24"/>
          <w:szCs w:val="24"/>
        </w:rPr>
        <w:t>232</w:t>
      </w:r>
      <w:r w:rsidR="00290CD5" w:rsidRPr="003A5526">
        <w:rPr>
          <w:rFonts w:ascii="Calibri" w:hAnsi="Calibri"/>
          <w:sz w:val="24"/>
          <w:szCs w:val="24"/>
        </w:rPr>
        <w:t xml:space="preserve"> </w:t>
      </w:r>
      <w:r w:rsidR="002928C8" w:rsidRPr="003A5526">
        <w:rPr>
          <w:rFonts w:ascii="Calibri" w:hAnsi="Calibri"/>
          <w:sz w:val="24"/>
          <w:szCs w:val="24"/>
        </w:rPr>
        <w:t>511</w:t>
      </w:r>
      <w:r w:rsidR="00F31CFA" w:rsidRPr="003A5526">
        <w:rPr>
          <w:rFonts w:ascii="Calibri" w:hAnsi="Calibri"/>
          <w:sz w:val="24"/>
          <w:szCs w:val="24"/>
        </w:rPr>
        <w:t>,-     Szolgáltatási önköltség</w:t>
      </w:r>
    </w:p>
    <w:p w14:paraId="48DB6AED" w14:textId="11E4E733" w:rsidR="003047D4" w:rsidRPr="003A5526" w:rsidRDefault="003047D4" w:rsidP="00F31CFA">
      <w:pPr>
        <w:tabs>
          <w:tab w:val="decimal" w:pos="1418"/>
        </w:tabs>
        <w:spacing w:after="0" w:line="240" w:lineRule="auto"/>
        <w:rPr>
          <w:sz w:val="24"/>
          <w:szCs w:val="24"/>
          <w:u w:val="single"/>
        </w:rPr>
      </w:pPr>
      <w:r w:rsidRPr="003A5526">
        <w:rPr>
          <w:sz w:val="24"/>
          <w:szCs w:val="24"/>
          <w:u w:val="single"/>
        </w:rPr>
        <w:t xml:space="preserve">    </w:t>
      </w:r>
      <w:r w:rsidR="00F31CFA" w:rsidRPr="003A5526">
        <w:rPr>
          <w:sz w:val="24"/>
          <w:szCs w:val="24"/>
          <w:u w:val="single"/>
        </w:rPr>
        <w:t>-</w:t>
      </w:r>
      <w:r w:rsidRPr="003A5526">
        <w:rPr>
          <w:sz w:val="24"/>
          <w:szCs w:val="24"/>
          <w:u w:val="single"/>
        </w:rPr>
        <w:t xml:space="preserve"> </w:t>
      </w:r>
      <w:r w:rsidR="0042053E" w:rsidRPr="003A5526">
        <w:rPr>
          <w:sz w:val="24"/>
          <w:szCs w:val="24"/>
          <w:u w:val="single"/>
        </w:rPr>
        <w:t>67 486 6</w:t>
      </w:r>
      <w:r w:rsidR="001D0174" w:rsidRPr="003A5526">
        <w:rPr>
          <w:sz w:val="24"/>
          <w:szCs w:val="24"/>
          <w:u w:val="single"/>
        </w:rPr>
        <w:t>00</w:t>
      </w:r>
      <w:r w:rsidR="00F31CFA" w:rsidRPr="003A5526">
        <w:rPr>
          <w:sz w:val="24"/>
          <w:szCs w:val="24"/>
          <w:u w:val="single"/>
        </w:rPr>
        <w:t xml:space="preserve">,-     Központi támogatás  </w:t>
      </w:r>
    </w:p>
    <w:p w14:paraId="24A1F392" w14:textId="1189216E" w:rsidR="00F31CFA" w:rsidRPr="003A5526" w:rsidRDefault="0042053E" w:rsidP="00F31CFA">
      <w:pPr>
        <w:pStyle w:val="Listaszerbekezds"/>
        <w:tabs>
          <w:tab w:val="decimal" w:pos="1418"/>
        </w:tabs>
        <w:spacing w:after="0" w:line="240" w:lineRule="auto"/>
        <w:ind w:left="0"/>
        <w:rPr>
          <w:rFonts w:ascii="Calibri" w:hAnsi="Calibri"/>
          <w:sz w:val="24"/>
          <w:szCs w:val="24"/>
        </w:rPr>
      </w:pPr>
      <w:r w:rsidRPr="003A5526">
        <w:rPr>
          <w:rFonts w:ascii="Calibri" w:hAnsi="Calibri"/>
          <w:sz w:val="24"/>
          <w:szCs w:val="24"/>
        </w:rPr>
        <w:t xml:space="preserve">    107 745 911</w:t>
      </w:r>
      <w:r w:rsidR="00F31CFA" w:rsidRPr="003A5526">
        <w:rPr>
          <w:rFonts w:ascii="Calibri" w:hAnsi="Calibri"/>
          <w:sz w:val="24"/>
          <w:szCs w:val="24"/>
        </w:rPr>
        <w:t>,-</w:t>
      </w:r>
    </w:p>
    <w:p w14:paraId="7409E9F9" w14:textId="6EE4F09A" w:rsidR="003047D4" w:rsidRPr="003A5526" w:rsidRDefault="00F31CFA" w:rsidP="00F31CFA">
      <w:pPr>
        <w:pStyle w:val="Listaszerbekezds"/>
        <w:tabs>
          <w:tab w:val="decimal" w:pos="1418"/>
        </w:tabs>
        <w:spacing w:after="0" w:line="240" w:lineRule="auto"/>
        <w:ind w:left="0"/>
        <w:rPr>
          <w:rFonts w:ascii="Calibri" w:hAnsi="Calibri"/>
          <w:sz w:val="24"/>
          <w:szCs w:val="24"/>
        </w:rPr>
      </w:pPr>
      <w:r w:rsidRPr="003A5526">
        <w:rPr>
          <w:rFonts w:ascii="Calibri" w:hAnsi="Calibri"/>
          <w:sz w:val="24"/>
          <w:szCs w:val="24"/>
        </w:rPr>
        <w:t xml:space="preserve">/                    </w:t>
      </w:r>
      <w:r w:rsidR="003047D4" w:rsidRPr="003A5526">
        <w:rPr>
          <w:rFonts w:ascii="Calibri" w:hAnsi="Calibri"/>
          <w:sz w:val="24"/>
          <w:szCs w:val="24"/>
        </w:rPr>
        <w:t>4</w:t>
      </w:r>
      <w:r w:rsidR="00F72349" w:rsidRPr="003A5526">
        <w:rPr>
          <w:rFonts w:ascii="Calibri" w:hAnsi="Calibri"/>
          <w:sz w:val="24"/>
          <w:szCs w:val="24"/>
        </w:rPr>
        <w:t>8</w:t>
      </w:r>
      <w:r w:rsidRPr="003A5526">
        <w:rPr>
          <w:rFonts w:ascii="Calibri" w:hAnsi="Calibri"/>
          <w:sz w:val="24"/>
          <w:szCs w:val="24"/>
        </w:rPr>
        <w:t xml:space="preserve">    </w:t>
      </w:r>
      <w:r w:rsidR="0083229E" w:rsidRPr="003A5526">
        <w:rPr>
          <w:rFonts w:ascii="Calibri" w:hAnsi="Calibri"/>
          <w:sz w:val="24"/>
          <w:szCs w:val="24"/>
        </w:rPr>
        <w:t>fő</w:t>
      </w:r>
      <w:r w:rsidRPr="003A5526">
        <w:rPr>
          <w:rFonts w:ascii="Calibri" w:hAnsi="Calibri"/>
          <w:sz w:val="24"/>
          <w:szCs w:val="24"/>
        </w:rPr>
        <w:t xml:space="preserve"> </w:t>
      </w:r>
    </w:p>
    <w:p w14:paraId="3B61EFAA" w14:textId="77777777" w:rsidR="00F31CFA" w:rsidRPr="003A5526" w:rsidRDefault="00F31CFA" w:rsidP="00F31CFA">
      <w:pPr>
        <w:pStyle w:val="Listaszerbekezds"/>
        <w:tabs>
          <w:tab w:val="decimal" w:pos="1418"/>
        </w:tabs>
        <w:spacing w:after="0" w:line="240" w:lineRule="auto"/>
        <w:ind w:left="0"/>
        <w:rPr>
          <w:rFonts w:ascii="Calibri" w:hAnsi="Calibri"/>
          <w:sz w:val="24"/>
          <w:szCs w:val="24"/>
          <w:u w:val="single"/>
        </w:rPr>
      </w:pPr>
      <w:r w:rsidRPr="003A5526">
        <w:rPr>
          <w:rFonts w:ascii="Calibri" w:hAnsi="Calibri"/>
          <w:sz w:val="24"/>
          <w:szCs w:val="24"/>
          <w:u w:val="single"/>
        </w:rPr>
        <w:t xml:space="preserve">/                  </w:t>
      </w:r>
      <w:r w:rsidR="00032C5A" w:rsidRPr="003A5526">
        <w:rPr>
          <w:rFonts w:ascii="Calibri" w:hAnsi="Calibri"/>
          <w:sz w:val="24"/>
          <w:szCs w:val="24"/>
          <w:u w:val="single"/>
        </w:rPr>
        <w:t>2</w:t>
      </w:r>
      <w:r w:rsidR="007F2C9F" w:rsidRPr="003A5526">
        <w:rPr>
          <w:rFonts w:ascii="Calibri" w:hAnsi="Calibri"/>
          <w:sz w:val="24"/>
          <w:szCs w:val="24"/>
          <w:u w:val="single"/>
        </w:rPr>
        <w:t>3</w:t>
      </w:r>
      <w:r w:rsidR="00032C5A" w:rsidRPr="003A5526">
        <w:rPr>
          <w:rFonts w:ascii="Calibri" w:hAnsi="Calibri"/>
          <w:sz w:val="24"/>
          <w:szCs w:val="24"/>
          <w:u w:val="single"/>
        </w:rPr>
        <w:t>0</w:t>
      </w:r>
      <w:r w:rsidRPr="003A5526">
        <w:rPr>
          <w:rFonts w:ascii="Calibri" w:hAnsi="Calibri"/>
          <w:sz w:val="24"/>
          <w:szCs w:val="24"/>
          <w:u w:val="single"/>
        </w:rPr>
        <w:t xml:space="preserve">   nyitvatartási napok száma    </w:t>
      </w:r>
    </w:p>
    <w:p w14:paraId="3734307D" w14:textId="3362BE64" w:rsidR="00F31CFA" w:rsidRPr="0042053E" w:rsidRDefault="00F31CFA" w:rsidP="00F31CFA">
      <w:pPr>
        <w:pStyle w:val="Listaszerbekezds"/>
        <w:tabs>
          <w:tab w:val="decimal" w:pos="1418"/>
        </w:tabs>
        <w:spacing w:after="0" w:line="240" w:lineRule="auto"/>
        <w:ind w:left="0"/>
        <w:rPr>
          <w:rFonts w:ascii="Calibri" w:hAnsi="Calibri"/>
          <w:b/>
          <w:bCs/>
          <w:sz w:val="24"/>
          <w:szCs w:val="24"/>
        </w:rPr>
      </w:pPr>
      <w:r w:rsidRPr="003A5526">
        <w:rPr>
          <w:rFonts w:ascii="Calibri" w:hAnsi="Calibri"/>
          <w:b/>
          <w:bCs/>
          <w:sz w:val="24"/>
          <w:szCs w:val="24"/>
        </w:rPr>
        <w:tab/>
      </w:r>
      <w:r w:rsidR="0042053E" w:rsidRPr="003A5526">
        <w:rPr>
          <w:rFonts w:ascii="Calibri" w:hAnsi="Calibri"/>
          <w:b/>
          <w:bCs/>
          <w:sz w:val="24"/>
          <w:szCs w:val="24"/>
        </w:rPr>
        <w:t>9 760</w:t>
      </w:r>
      <w:r w:rsidRPr="003A5526">
        <w:rPr>
          <w:rFonts w:ascii="Calibri" w:hAnsi="Calibri"/>
          <w:b/>
          <w:bCs/>
          <w:sz w:val="24"/>
          <w:szCs w:val="24"/>
        </w:rPr>
        <w:t>,-    Ft/fő/nap</w:t>
      </w:r>
    </w:p>
    <w:p w14:paraId="6834FC2E" w14:textId="77777777" w:rsidR="00F31CFA" w:rsidRPr="00701A99" w:rsidRDefault="00F31CFA" w:rsidP="00F31CFA">
      <w:pPr>
        <w:spacing w:after="0" w:line="240" w:lineRule="auto"/>
        <w:rPr>
          <w:sz w:val="24"/>
          <w:szCs w:val="24"/>
        </w:rPr>
      </w:pPr>
    </w:p>
    <w:p w14:paraId="53BB6992" w14:textId="77777777" w:rsidR="00F31CFA" w:rsidRPr="00701A99" w:rsidRDefault="00F31CFA" w:rsidP="00F31CFA">
      <w:pPr>
        <w:spacing w:after="0" w:line="240" w:lineRule="auto"/>
        <w:rPr>
          <w:sz w:val="24"/>
          <w:szCs w:val="24"/>
        </w:rPr>
      </w:pPr>
    </w:p>
    <w:p w14:paraId="57CDDF5A" w14:textId="77777777" w:rsidR="00701A99" w:rsidRPr="00701A99" w:rsidRDefault="00701A99" w:rsidP="00F31CFA">
      <w:pPr>
        <w:spacing w:after="0" w:line="240" w:lineRule="auto"/>
        <w:rPr>
          <w:sz w:val="24"/>
          <w:szCs w:val="24"/>
        </w:rPr>
      </w:pPr>
    </w:p>
    <w:p w14:paraId="0FFE6D52" w14:textId="7A68DAA7" w:rsidR="00F31CFA" w:rsidRPr="002730BD" w:rsidRDefault="00F31CFA" w:rsidP="00F31CFA">
      <w:pPr>
        <w:spacing w:after="0" w:line="240" w:lineRule="auto"/>
        <w:rPr>
          <w:b/>
          <w:sz w:val="24"/>
          <w:szCs w:val="24"/>
        </w:rPr>
      </w:pPr>
      <w:r w:rsidRPr="002730BD">
        <w:rPr>
          <w:b/>
          <w:sz w:val="24"/>
          <w:szCs w:val="24"/>
        </w:rPr>
        <w:t xml:space="preserve">Jelenlegi </w:t>
      </w:r>
      <w:r w:rsidR="002326C4">
        <w:rPr>
          <w:b/>
          <w:sz w:val="24"/>
          <w:szCs w:val="24"/>
        </w:rPr>
        <w:t xml:space="preserve">gondozási </w:t>
      </w:r>
      <w:r w:rsidRPr="002730BD">
        <w:rPr>
          <w:b/>
          <w:sz w:val="24"/>
          <w:szCs w:val="24"/>
        </w:rPr>
        <w:t xml:space="preserve">díj </w:t>
      </w:r>
      <w:r w:rsidR="007C0A1C">
        <w:rPr>
          <w:b/>
          <w:sz w:val="24"/>
          <w:szCs w:val="24"/>
        </w:rPr>
        <w:t xml:space="preserve">bruttó </w:t>
      </w:r>
      <w:r w:rsidR="006A2D86">
        <w:rPr>
          <w:b/>
          <w:sz w:val="24"/>
          <w:szCs w:val="24"/>
        </w:rPr>
        <w:t>5</w:t>
      </w:r>
      <w:r w:rsidR="002928C8">
        <w:rPr>
          <w:b/>
          <w:sz w:val="24"/>
          <w:szCs w:val="24"/>
        </w:rPr>
        <w:t>5</w:t>
      </w:r>
      <w:r w:rsidR="006A2D86">
        <w:rPr>
          <w:b/>
          <w:sz w:val="24"/>
          <w:szCs w:val="24"/>
        </w:rPr>
        <w:t>0</w:t>
      </w:r>
      <w:r w:rsidRPr="002730BD">
        <w:rPr>
          <w:b/>
          <w:sz w:val="24"/>
          <w:szCs w:val="24"/>
        </w:rPr>
        <w:t xml:space="preserve"> Ft/fő/nap.</w:t>
      </w:r>
    </w:p>
    <w:p w14:paraId="2EB48C4D" w14:textId="77777777" w:rsidR="00F31CFA" w:rsidRPr="00701A99" w:rsidRDefault="00F31CFA" w:rsidP="00F31CFA">
      <w:pPr>
        <w:spacing w:after="0" w:line="240" w:lineRule="auto"/>
        <w:rPr>
          <w:sz w:val="24"/>
          <w:szCs w:val="24"/>
        </w:rPr>
      </w:pPr>
    </w:p>
    <w:p w14:paraId="5F773193" w14:textId="77CA0A34" w:rsidR="007619ED" w:rsidRPr="00701A99" w:rsidRDefault="00290CD5" w:rsidP="007619ED">
      <w:pPr>
        <w:jc w:val="both"/>
        <w:rPr>
          <w:sz w:val="24"/>
          <w:szCs w:val="24"/>
        </w:rPr>
      </w:pPr>
      <w:r w:rsidRPr="00701A99">
        <w:rPr>
          <w:sz w:val="24"/>
          <w:szCs w:val="24"/>
        </w:rPr>
        <w:t>A 20</w:t>
      </w:r>
      <w:r w:rsidR="001D0174">
        <w:rPr>
          <w:sz w:val="24"/>
          <w:szCs w:val="24"/>
        </w:rPr>
        <w:t>2</w:t>
      </w:r>
      <w:r w:rsidR="002928C8">
        <w:rPr>
          <w:sz w:val="24"/>
          <w:szCs w:val="24"/>
        </w:rPr>
        <w:t>3</w:t>
      </w:r>
      <w:r w:rsidRPr="00701A99">
        <w:rPr>
          <w:sz w:val="24"/>
          <w:szCs w:val="24"/>
        </w:rPr>
        <w:t>/</w:t>
      </w:r>
      <w:r w:rsidR="001D0174">
        <w:rPr>
          <w:sz w:val="24"/>
          <w:szCs w:val="24"/>
        </w:rPr>
        <w:t>2</w:t>
      </w:r>
      <w:r w:rsidR="002928C8">
        <w:rPr>
          <w:sz w:val="24"/>
          <w:szCs w:val="24"/>
        </w:rPr>
        <w:t>4</w:t>
      </w:r>
      <w:r w:rsidRPr="00701A99">
        <w:rPr>
          <w:sz w:val="24"/>
          <w:szCs w:val="24"/>
        </w:rPr>
        <w:t xml:space="preserve"> nevelési évben </w:t>
      </w:r>
      <w:r w:rsidR="00362ED9">
        <w:rPr>
          <w:sz w:val="24"/>
          <w:szCs w:val="24"/>
        </w:rPr>
        <w:t xml:space="preserve">nagycsaládos kedvezmény </w:t>
      </w:r>
      <w:r w:rsidRPr="00701A99">
        <w:rPr>
          <w:sz w:val="24"/>
          <w:szCs w:val="24"/>
        </w:rPr>
        <w:t xml:space="preserve">miatt </w:t>
      </w:r>
      <w:r w:rsidR="00A95A25">
        <w:rPr>
          <w:sz w:val="24"/>
          <w:szCs w:val="24"/>
        </w:rPr>
        <w:t>8</w:t>
      </w:r>
      <w:r w:rsidR="007619ED">
        <w:rPr>
          <w:sz w:val="24"/>
          <w:szCs w:val="24"/>
        </w:rPr>
        <w:t xml:space="preserve"> gyermek ingyenesen veheti igénybe a bölcsődei ellátást és étkeztetést.</w:t>
      </w:r>
    </w:p>
    <w:p w14:paraId="7AB5B8CE" w14:textId="31DE64D5" w:rsidR="00E467DD" w:rsidRDefault="00A95A25" w:rsidP="00290CD5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619ED">
        <w:rPr>
          <w:sz w:val="24"/>
          <w:szCs w:val="24"/>
        </w:rPr>
        <w:t xml:space="preserve"> </w:t>
      </w:r>
      <w:r w:rsidR="00290CD5" w:rsidRPr="00701A99">
        <w:rPr>
          <w:sz w:val="24"/>
          <w:szCs w:val="24"/>
        </w:rPr>
        <w:t xml:space="preserve">gyermek </w:t>
      </w:r>
      <w:r w:rsidR="00C45792">
        <w:rPr>
          <w:sz w:val="24"/>
          <w:szCs w:val="24"/>
        </w:rPr>
        <w:t>csak gondozási díjat fizet,</w:t>
      </w:r>
      <w:r w:rsidR="00290CD5">
        <w:rPr>
          <w:sz w:val="24"/>
          <w:szCs w:val="24"/>
        </w:rPr>
        <w:t xml:space="preserve"> </w:t>
      </w:r>
      <w:r w:rsidR="007619ED">
        <w:rPr>
          <w:sz w:val="24"/>
          <w:szCs w:val="24"/>
        </w:rPr>
        <w:t>mivel a Gyermekek védelméről szóló 1997/XXXI törvény és a 328/2011 kormányrendelet szerinti nyilatkozat alapján ingyenes bölcsődei étkezésre</w:t>
      </w:r>
      <w:r w:rsidR="008D57F4">
        <w:rPr>
          <w:sz w:val="24"/>
          <w:szCs w:val="24"/>
        </w:rPr>
        <w:t xml:space="preserve"> jogosultak</w:t>
      </w:r>
      <w:r w:rsidR="007619ED">
        <w:rPr>
          <w:sz w:val="24"/>
          <w:szCs w:val="24"/>
        </w:rPr>
        <w:t xml:space="preserve">. </w:t>
      </w:r>
    </w:p>
    <w:p w14:paraId="287F9FF6" w14:textId="6D63253E" w:rsidR="00290CD5" w:rsidRDefault="00675FEB" w:rsidP="00290CD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9A737D">
        <w:rPr>
          <w:sz w:val="24"/>
          <w:szCs w:val="24"/>
        </w:rPr>
        <w:t>41</w:t>
      </w:r>
      <w:r w:rsidR="00290CD5">
        <w:rPr>
          <w:sz w:val="24"/>
          <w:szCs w:val="24"/>
        </w:rPr>
        <w:t xml:space="preserve"> felvett gyermekből </w:t>
      </w:r>
      <w:r w:rsidR="009A737D">
        <w:rPr>
          <w:sz w:val="24"/>
          <w:szCs w:val="24"/>
        </w:rPr>
        <w:t>32</w:t>
      </w:r>
      <w:r w:rsidR="00290CD5" w:rsidRPr="00701A99">
        <w:rPr>
          <w:sz w:val="24"/>
          <w:szCs w:val="24"/>
        </w:rPr>
        <w:t xml:space="preserve"> kisgyermek fizet étkezési és gondozási díjat is.</w:t>
      </w:r>
    </w:p>
    <w:p w14:paraId="7971A0B1" w14:textId="77777777" w:rsidR="00E215F4" w:rsidRPr="00E215F4" w:rsidRDefault="00E215F4" w:rsidP="00290CD5">
      <w:pPr>
        <w:jc w:val="both"/>
        <w:rPr>
          <w:b/>
          <w:bCs/>
          <w:sz w:val="24"/>
          <w:szCs w:val="24"/>
        </w:rPr>
      </w:pPr>
    </w:p>
    <w:p w14:paraId="335F8A3C" w14:textId="398A2CD2" w:rsidR="007619ED" w:rsidRPr="00E215F4" w:rsidRDefault="002326C4" w:rsidP="00290CD5">
      <w:pPr>
        <w:jc w:val="both"/>
        <w:rPr>
          <w:b/>
          <w:bCs/>
          <w:sz w:val="24"/>
          <w:szCs w:val="24"/>
        </w:rPr>
      </w:pPr>
      <w:r w:rsidRPr="00E215F4">
        <w:rPr>
          <w:b/>
          <w:bCs/>
          <w:sz w:val="24"/>
          <w:szCs w:val="24"/>
        </w:rPr>
        <w:t>Az állami támogatás emelk</w:t>
      </w:r>
      <w:r w:rsidR="002928C8">
        <w:rPr>
          <w:b/>
          <w:bCs/>
          <w:sz w:val="24"/>
          <w:szCs w:val="24"/>
        </w:rPr>
        <w:t>edett</w:t>
      </w:r>
      <w:r w:rsidRPr="00E215F4">
        <w:rPr>
          <w:b/>
          <w:bCs/>
          <w:sz w:val="24"/>
          <w:szCs w:val="24"/>
        </w:rPr>
        <w:t xml:space="preserve">, </w:t>
      </w:r>
      <w:r w:rsidR="0060390C" w:rsidRPr="00E215F4">
        <w:rPr>
          <w:b/>
          <w:bCs/>
          <w:sz w:val="24"/>
          <w:szCs w:val="24"/>
        </w:rPr>
        <w:t>ezért a gondozási díj összegé</w:t>
      </w:r>
      <w:r w:rsidR="00E215F4" w:rsidRPr="00E215F4">
        <w:rPr>
          <w:b/>
          <w:bCs/>
          <w:sz w:val="24"/>
          <w:szCs w:val="24"/>
        </w:rPr>
        <w:t>t</w:t>
      </w:r>
      <w:r w:rsidR="002928C8">
        <w:rPr>
          <w:b/>
          <w:bCs/>
          <w:sz w:val="24"/>
          <w:szCs w:val="24"/>
        </w:rPr>
        <w:t xml:space="preserve"> nem tartjuk időszerűnek emelni</w:t>
      </w:r>
      <w:r w:rsidR="0060390C" w:rsidRPr="00E215F4">
        <w:rPr>
          <w:b/>
          <w:bCs/>
          <w:sz w:val="24"/>
          <w:szCs w:val="24"/>
        </w:rPr>
        <w:t>.</w:t>
      </w:r>
    </w:p>
    <w:p w14:paraId="7346F66A" w14:textId="77777777" w:rsidR="007619ED" w:rsidRDefault="007619ED" w:rsidP="00290CD5">
      <w:pPr>
        <w:jc w:val="both"/>
        <w:rPr>
          <w:color w:val="auto"/>
          <w:sz w:val="24"/>
          <w:szCs w:val="24"/>
        </w:rPr>
      </w:pPr>
    </w:p>
    <w:p w14:paraId="04683074" w14:textId="77777777" w:rsidR="007619ED" w:rsidRDefault="007619ED" w:rsidP="00290CD5">
      <w:pPr>
        <w:jc w:val="both"/>
        <w:rPr>
          <w:color w:val="auto"/>
          <w:sz w:val="24"/>
          <w:szCs w:val="24"/>
        </w:rPr>
      </w:pPr>
    </w:p>
    <w:p w14:paraId="2C179401" w14:textId="77777777" w:rsidR="007619ED" w:rsidRDefault="007619ED" w:rsidP="00290CD5">
      <w:pPr>
        <w:jc w:val="both"/>
        <w:rPr>
          <w:color w:val="auto"/>
          <w:sz w:val="24"/>
          <w:szCs w:val="24"/>
        </w:rPr>
      </w:pPr>
    </w:p>
    <w:p w14:paraId="1F95B73E" w14:textId="77777777" w:rsidR="005D1F37" w:rsidRDefault="005D1F37" w:rsidP="00290CD5">
      <w:pPr>
        <w:jc w:val="both"/>
        <w:rPr>
          <w:color w:val="auto"/>
          <w:sz w:val="24"/>
          <w:szCs w:val="24"/>
        </w:rPr>
      </w:pPr>
    </w:p>
    <w:p w14:paraId="4DA386EF" w14:textId="77777777" w:rsidR="005D1F37" w:rsidRDefault="005D1F37" w:rsidP="007619ED">
      <w:pPr>
        <w:jc w:val="center"/>
        <w:rPr>
          <w:b/>
          <w:sz w:val="24"/>
          <w:szCs w:val="24"/>
          <w:u w:val="single"/>
        </w:rPr>
      </w:pPr>
    </w:p>
    <w:p w14:paraId="157C6E9F" w14:textId="77777777" w:rsidR="007619ED" w:rsidRPr="00701A99" w:rsidRDefault="007619ED" w:rsidP="007619E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Időszakos gyermekfelügyelet</w:t>
      </w:r>
    </w:p>
    <w:p w14:paraId="61AC7D89" w14:textId="77777777" w:rsidR="007619ED" w:rsidRDefault="007619ED" w:rsidP="007619ED">
      <w:pPr>
        <w:rPr>
          <w:sz w:val="24"/>
          <w:szCs w:val="24"/>
        </w:rPr>
      </w:pPr>
    </w:p>
    <w:p w14:paraId="3158DE51" w14:textId="77777777" w:rsidR="00384D36" w:rsidRPr="00701A99" w:rsidRDefault="00384D36" w:rsidP="007619ED">
      <w:pPr>
        <w:rPr>
          <w:sz w:val="24"/>
          <w:szCs w:val="24"/>
        </w:rPr>
      </w:pPr>
    </w:p>
    <w:p w14:paraId="39559255" w14:textId="77777777" w:rsidR="007619ED" w:rsidRDefault="007619ED" w:rsidP="007619ED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Időszakos gyermekfelügyelet intézményi </w:t>
      </w:r>
      <w:r w:rsidRPr="00701A99">
        <w:rPr>
          <w:sz w:val="24"/>
          <w:szCs w:val="24"/>
          <w:u w:val="single"/>
        </w:rPr>
        <w:t>térítési díj</w:t>
      </w:r>
      <w:r>
        <w:rPr>
          <w:sz w:val="24"/>
          <w:szCs w:val="24"/>
          <w:u w:val="single"/>
        </w:rPr>
        <w:t>a</w:t>
      </w:r>
    </w:p>
    <w:p w14:paraId="22DB969B" w14:textId="77777777" w:rsidR="007619ED" w:rsidRDefault="007619ED" w:rsidP="007619ED">
      <w:pPr>
        <w:spacing w:after="0" w:line="240" w:lineRule="auto"/>
        <w:rPr>
          <w:sz w:val="24"/>
          <w:szCs w:val="24"/>
          <w:u w:val="single"/>
        </w:rPr>
      </w:pPr>
    </w:p>
    <w:p w14:paraId="5D2D75F9" w14:textId="77777777" w:rsidR="007619ED" w:rsidRDefault="007619ED" w:rsidP="007619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Szolgáltatási önköltség:</w:t>
      </w:r>
    </w:p>
    <w:p w14:paraId="3413BE1B" w14:textId="77777777" w:rsidR="007619ED" w:rsidRDefault="007619ED" w:rsidP="007619ED">
      <w:pPr>
        <w:spacing w:after="0" w:line="240" w:lineRule="auto"/>
        <w:rPr>
          <w:sz w:val="24"/>
          <w:szCs w:val="24"/>
        </w:rPr>
      </w:pPr>
    </w:p>
    <w:p w14:paraId="7470D3D1" w14:textId="77777777" w:rsidR="007619ED" w:rsidRDefault="007619ED" w:rsidP="007619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Központi támogatás ezen a címen nem érkezik.</w:t>
      </w:r>
    </w:p>
    <w:p w14:paraId="277AFA1B" w14:textId="77777777" w:rsidR="007619ED" w:rsidRDefault="007619ED" w:rsidP="007619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Mivel az intézmény csak átmeneti létszámhiány esetén tud időszakos gyermekfelügyelet nyújtani, ennek önköltsége a gondozásra tervezett önköltség 1 főre és 1 napra jutó költsége.</w:t>
      </w:r>
    </w:p>
    <w:p w14:paraId="33D996FB" w14:textId="77777777" w:rsidR="007619ED" w:rsidRDefault="007619ED" w:rsidP="007619ED">
      <w:pPr>
        <w:spacing w:after="0" w:line="240" w:lineRule="auto"/>
        <w:rPr>
          <w:sz w:val="24"/>
          <w:szCs w:val="24"/>
        </w:rPr>
      </w:pPr>
    </w:p>
    <w:p w14:paraId="3D81E55D" w14:textId="37E219A8" w:rsidR="007619ED" w:rsidRPr="00701A99" w:rsidRDefault="007619ED" w:rsidP="007619ED">
      <w:pPr>
        <w:pStyle w:val="Listaszerbekezds"/>
        <w:tabs>
          <w:tab w:val="decimal" w:pos="1418"/>
        </w:tabs>
        <w:spacing w:after="0" w:line="240" w:lineRule="auto"/>
        <w:ind w:left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 w:rsidR="00C55B7D">
        <w:rPr>
          <w:rFonts w:ascii="Calibri" w:hAnsi="Calibri"/>
          <w:sz w:val="24"/>
          <w:szCs w:val="24"/>
        </w:rPr>
        <w:t>175 232 511</w:t>
      </w:r>
      <w:r w:rsidR="00346F46">
        <w:rPr>
          <w:sz w:val="24"/>
          <w:szCs w:val="24"/>
        </w:rPr>
        <w:t>,</w:t>
      </w:r>
      <w:proofErr w:type="gramStart"/>
      <w:r w:rsidR="00346F46">
        <w:rPr>
          <w:sz w:val="24"/>
          <w:szCs w:val="24"/>
        </w:rPr>
        <w:t xml:space="preserve">- </w:t>
      </w:r>
      <w:r>
        <w:rPr>
          <w:rFonts w:ascii="Calibri" w:hAnsi="Calibri"/>
          <w:sz w:val="24"/>
          <w:szCs w:val="24"/>
        </w:rPr>
        <w:t xml:space="preserve"> </w:t>
      </w:r>
      <w:r w:rsidRPr="00701A99">
        <w:rPr>
          <w:rFonts w:ascii="Calibri" w:hAnsi="Calibri"/>
          <w:sz w:val="24"/>
          <w:szCs w:val="24"/>
        </w:rPr>
        <w:t>Szolgáltatási</w:t>
      </w:r>
      <w:proofErr w:type="gramEnd"/>
      <w:r w:rsidRPr="00701A99">
        <w:rPr>
          <w:rFonts w:ascii="Calibri" w:hAnsi="Calibri"/>
          <w:sz w:val="24"/>
          <w:szCs w:val="24"/>
        </w:rPr>
        <w:t xml:space="preserve"> önköltség</w:t>
      </w:r>
    </w:p>
    <w:p w14:paraId="3B48F3E2" w14:textId="4D93638E" w:rsidR="007619ED" w:rsidRPr="00701A99" w:rsidRDefault="007619ED" w:rsidP="007619ED">
      <w:pPr>
        <w:pStyle w:val="Listaszerbekezds"/>
        <w:tabs>
          <w:tab w:val="decimal" w:pos="1418"/>
        </w:tabs>
        <w:spacing w:after="0" w:line="240" w:lineRule="auto"/>
        <w:ind w:left="0"/>
        <w:rPr>
          <w:rFonts w:ascii="Calibri" w:hAnsi="Calibri"/>
          <w:sz w:val="24"/>
          <w:szCs w:val="24"/>
        </w:rPr>
      </w:pPr>
      <w:r w:rsidRPr="00701A99">
        <w:rPr>
          <w:rFonts w:ascii="Calibri" w:hAnsi="Calibri"/>
          <w:sz w:val="24"/>
          <w:szCs w:val="24"/>
        </w:rPr>
        <w:t xml:space="preserve">/                    </w:t>
      </w:r>
      <w:r>
        <w:rPr>
          <w:rFonts w:ascii="Calibri" w:hAnsi="Calibri"/>
          <w:sz w:val="24"/>
          <w:szCs w:val="24"/>
        </w:rPr>
        <w:t>4</w:t>
      </w:r>
      <w:r w:rsidR="00C617E9">
        <w:rPr>
          <w:rFonts w:ascii="Calibri" w:hAnsi="Calibri"/>
          <w:sz w:val="24"/>
          <w:szCs w:val="24"/>
        </w:rPr>
        <w:t>5</w:t>
      </w:r>
      <w:r w:rsidRPr="00701A99">
        <w:rPr>
          <w:rFonts w:ascii="Calibri" w:hAnsi="Calibri"/>
          <w:sz w:val="24"/>
          <w:szCs w:val="24"/>
        </w:rPr>
        <w:t xml:space="preserve">    </w:t>
      </w:r>
      <w:r>
        <w:rPr>
          <w:rFonts w:ascii="Calibri" w:hAnsi="Calibri"/>
          <w:sz w:val="24"/>
          <w:szCs w:val="24"/>
        </w:rPr>
        <w:t xml:space="preserve"> bölcsődei létszám</w:t>
      </w:r>
    </w:p>
    <w:p w14:paraId="78C0E96F" w14:textId="77777777" w:rsidR="007619ED" w:rsidRPr="00701A99" w:rsidRDefault="007619ED" w:rsidP="007619ED">
      <w:pPr>
        <w:pStyle w:val="Listaszerbekezds"/>
        <w:tabs>
          <w:tab w:val="decimal" w:pos="1418"/>
        </w:tabs>
        <w:spacing w:after="0" w:line="240" w:lineRule="auto"/>
        <w:ind w:left="0"/>
        <w:rPr>
          <w:rFonts w:ascii="Calibri" w:hAnsi="Calibri"/>
          <w:sz w:val="24"/>
          <w:szCs w:val="24"/>
          <w:u w:val="single"/>
        </w:rPr>
      </w:pPr>
      <w:r w:rsidRPr="00701A99">
        <w:rPr>
          <w:rFonts w:ascii="Calibri" w:hAnsi="Calibri"/>
          <w:sz w:val="24"/>
          <w:szCs w:val="24"/>
          <w:u w:val="single"/>
        </w:rPr>
        <w:t>/                  2</w:t>
      </w:r>
      <w:r w:rsidR="006F39E2">
        <w:rPr>
          <w:rFonts w:ascii="Calibri" w:hAnsi="Calibri"/>
          <w:sz w:val="24"/>
          <w:szCs w:val="24"/>
          <w:u w:val="single"/>
        </w:rPr>
        <w:t>3</w:t>
      </w:r>
      <w:r>
        <w:rPr>
          <w:rFonts w:ascii="Calibri" w:hAnsi="Calibri"/>
          <w:sz w:val="24"/>
          <w:szCs w:val="24"/>
          <w:u w:val="single"/>
        </w:rPr>
        <w:t>0</w:t>
      </w:r>
      <w:r w:rsidRPr="00701A99">
        <w:rPr>
          <w:rFonts w:ascii="Calibri" w:hAnsi="Calibri"/>
          <w:sz w:val="24"/>
          <w:szCs w:val="24"/>
          <w:u w:val="single"/>
        </w:rPr>
        <w:t xml:space="preserve">   </w:t>
      </w:r>
      <w:r>
        <w:rPr>
          <w:rFonts w:ascii="Calibri" w:hAnsi="Calibri"/>
          <w:sz w:val="24"/>
          <w:szCs w:val="24"/>
          <w:u w:val="single"/>
        </w:rPr>
        <w:t xml:space="preserve"> </w:t>
      </w:r>
      <w:r w:rsidRPr="00701A99">
        <w:rPr>
          <w:rFonts w:ascii="Calibri" w:hAnsi="Calibri"/>
          <w:sz w:val="24"/>
          <w:szCs w:val="24"/>
          <w:u w:val="single"/>
        </w:rPr>
        <w:t xml:space="preserve">nyitvatartási napok száma    </w:t>
      </w:r>
    </w:p>
    <w:p w14:paraId="1BC83A57" w14:textId="16313C48" w:rsidR="007619ED" w:rsidRPr="00FD1324" w:rsidRDefault="007619ED" w:rsidP="007619ED">
      <w:pPr>
        <w:pStyle w:val="Listaszerbekezds"/>
        <w:tabs>
          <w:tab w:val="decimal" w:pos="1418"/>
        </w:tabs>
        <w:spacing w:after="0" w:line="240" w:lineRule="auto"/>
        <w:ind w:left="0"/>
        <w:rPr>
          <w:rFonts w:ascii="Calibri" w:hAnsi="Calibri"/>
          <w:b/>
          <w:sz w:val="24"/>
          <w:szCs w:val="24"/>
        </w:rPr>
      </w:pPr>
      <w:r w:rsidRPr="00701A99">
        <w:rPr>
          <w:rFonts w:ascii="Calibri" w:hAnsi="Calibri"/>
          <w:sz w:val="24"/>
          <w:szCs w:val="24"/>
        </w:rPr>
        <w:tab/>
      </w:r>
      <w:r w:rsidR="00C949FA">
        <w:rPr>
          <w:rFonts w:ascii="Calibri" w:hAnsi="Calibri"/>
          <w:b/>
          <w:sz w:val="24"/>
          <w:szCs w:val="24"/>
        </w:rPr>
        <w:t>1</w:t>
      </w:r>
      <w:r w:rsidR="00C55B7D">
        <w:rPr>
          <w:rFonts w:ascii="Calibri" w:hAnsi="Calibri"/>
          <w:b/>
          <w:sz w:val="24"/>
          <w:szCs w:val="24"/>
        </w:rPr>
        <w:t>6</w:t>
      </w:r>
      <w:r w:rsidR="00675FEB">
        <w:rPr>
          <w:rFonts w:ascii="Calibri" w:hAnsi="Calibri"/>
          <w:b/>
          <w:sz w:val="24"/>
          <w:szCs w:val="24"/>
        </w:rPr>
        <w:t xml:space="preserve"> </w:t>
      </w:r>
      <w:r w:rsidR="00C55B7D">
        <w:rPr>
          <w:rFonts w:ascii="Calibri" w:hAnsi="Calibri"/>
          <w:b/>
          <w:sz w:val="24"/>
          <w:szCs w:val="24"/>
        </w:rPr>
        <w:t>931</w:t>
      </w:r>
      <w:r w:rsidRPr="00FD1324">
        <w:rPr>
          <w:rFonts w:ascii="Calibri" w:hAnsi="Calibri"/>
          <w:b/>
          <w:sz w:val="24"/>
          <w:szCs w:val="24"/>
        </w:rPr>
        <w:t>,-    Ft/fő/nap</w:t>
      </w:r>
    </w:p>
    <w:p w14:paraId="6B72EE8C" w14:textId="77777777" w:rsidR="007619ED" w:rsidRDefault="007619ED" w:rsidP="007619ED">
      <w:pPr>
        <w:spacing w:after="0" w:line="240" w:lineRule="auto"/>
        <w:rPr>
          <w:sz w:val="24"/>
          <w:szCs w:val="24"/>
        </w:rPr>
      </w:pPr>
    </w:p>
    <w:p w14:paraId="333673FC" w14:textId="77777777" w:rsidR="00545786" w:rsidRDefault="00545786" w:rsidP="007619ED">
      <w:pPr>
        <w:spacing w:after="0" w:line="240" w:lineRule="auto"/>
        <w:rPr>
          <w:sz w:val="24"/>
          <w:szCs w:val="24"/>
        </w:rPr>
      </w:pPr>
    </w:p>
    <w:p w14:paraId="4B0C5F97" w14:textId="03916EC5" w:rsidR="008970D8" w:rsidRDefault="007619ED" w:rsidP="007619ED">
      <w:pPr>
        <w:spacing w:after="0" w:line="240" w:lineRule="auto"/>
        <w:rPr>
          <w:sz w:val="24"/>
          <w:szCs w:val="24"/>
        </w:rPr>
      </w:pPr>
      <w:r w:rsidRPr="00701A99">
        <w:rPr>
          <w:sz w:val="24"/>
          <w:szCs w:val="24"/>
        </w:rPr>
        <w:t xml:space="preserve">Jelenlegi </w:t>
      </w:r>
      <w:r>
        <w:rPr>
          <w:sz w:val="24"/>
          <w:szCs w:val="24"/>
        </w:rPr>
        <w:t xml:space="preserve">térítési </w:t>
      </w:r>
      <w:r w:rsidRPr="00701A99">
        <w:rPr>
          <w:sz w:val="24"/>
          <w:szCs w:val="24"/>
        </w:rPr>
        <w:t xml:space="preserve">díj </w:t>
      </w:r>
      <w:r w:rsidR="00C55B7D">
        <w:rPr>
          <w:sz w:val="24"/>
          <w:szCs w:val="24"/>
        </w:rPr>
        <w:t>1 000</w:t>
      </w:r>
      <w:r w:rsidRPr="00701A99">
        <w:rPr>
          <w:sz w:val="24"/>
          <w:szCs w:val="24"/>
        </w:rPr>
        <w:t xml:space="preserve"> Ft/fő/</w:t>
      </w:r>
      <w:r w:rsidR="00A3337E">
        <w:rPr>
          <w:sz w:val="24"/>
          <w:szCs w:val="24"/>
        </w:rPr>
        <w:t>óra</w:t>
      </w:r>
      <w:r w:rsidR="00BF06B5">
        <w:rPr>
          <w:sz w:val="24"/>
          <w:szCs w:val="24"/>
        </w:rPr>
        <w:t xml:space="preserve">, amelyet </w:t>
      </w:r>
      <w:r w:rsidR="00C55B7D">
        <w:rPr>
          <w:sz w:val="24"/>
          <w:szCs w:val="24"/>
        </w:rPr>
        <w:t>nem szeretnénk</w:t>
      </w:r>
      <w:r w:rsidR="00BF06B5">
        <w:rPr>
          <w:sz w:val="24"/>
          <w:szCs w:val="24"/>
        </w:rPr>
        <w:t xml:space="preserve"> módosítani.</w:t>
      </w:r>
      <w:r w:rsidR="003120EB">
        <w:rPr>
          <w:sz w:val="24"/>
          <w:szCs w:val="24"/>
        </w:rPr>
        <w:t xml:space="preserve"> </w:t>
      </w:r>
      <w:r w:rsidR="008970D8">
        <w:rPr>
          <w:sz w:val="24"/>
          <w:szCs w:val="24"/>
        </w:rPr>
        <w:t>Egy nap maximum 4 óra vehető igénybe.</w:t>
      </w:r>
    </w:p>
    <w:p w14:paraId="34BC03EA" w14:textId="77777777" w:rsidR="008970D8" w:rsidRDefault="008970D8" w:rsidP="007619ED">
      <w:pPr>
        <w:spacing w:after="0" w:line="240" w:lineRule="auto"/>
        <w:rPr>
          <w:sz w:val="24"/>
          <w:szCs w:val="24"/>
        </w:rPr>
      </w:pPr>
    </w:p>
    <w:p w14:paraId="2BEEFC9A" w14:textId="77777777" w:rsidR="007619ED" w:rsidRDefault="008970D8" w:rsidP="007619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  <w:r w:rsidRPr="008970D8">
        <w:rPr>
          <w:sz w:val="24"/>
          <w:szCs w:val="24"/>
        </w:rPr>
        <w:t xml:space="preserve"> személyes gondoskodást nyújtó gyermekjóléti ellátásokról, azok igénybevételéről és az ellátások intézményi térítési díjainak megállapításáról szóló 16/2013. (VI.27.) önkormányzati rendeletben foglaltak szerint</w:t>
      </w:r>
      <w:r>
        <w:rPr>
          <w:sz w:val="24"/>
          <w:szCs w:val="24"/>
        </w:rPr>
        <w:t>.</w:t>
      </w:r>
      <w:r w:rsidRPr="008970D8">
        <w:rPr>
          <w:sz w:val="24"/>
          <w:szCs w:val="24"/>
        </w:rPr>
        <w:t xml:space="preserve"> </w:t>
      </w:r>
    </w:p>
    <w:p w14:paraId="0A5D7C8F" w14:textId="77777777" w:rsidR="007619ED" w:rsidRDefault="007619ED" w:rsidP="007619ED">
      <w:pPr>
        <w:spacing w:after="0" w:line="240" w:lineRule="auto"/>
        <w:rPr>
          <w:sz w:val="24"/>
          <w:szCs w:val="24"/>
        </w:rPr>
      </w:pPr>
    </w:p>
    <w:p w14:paraId="3F8040E8" w14:textId="77777777" w:rsidR="00F31CFA" w:rsidRPr="00701A99" w:rsidRDefault="00F31CFA" w:rsidP="00F31CFA">
      <w:pPr>
        <w:rPr>
          <w:sz w:val="24"/>
          <w:szCs w:val="24"/>
        </w:rPr>
      </w:pPr>
    </w:p>
    <w:p w14:paraId="3646DEA5" w14:textId="16AE5898" w:rsidR="00F31CFA" w:rsidRDefault="00675FEB" w:rsidP="00F31CFA">
      <w:pPr>
        <w:rPr>
          <w:sz w:val="24"/>
          <w:szCs w:val="24"/>
        </w:rPr>
      </w:pPr>
      <w:r>
        <w:rPr>
          <w:sz w:val="24"/>
          <w:szCs w:val="24"/>
        </w:rPr>
        <w:t>202</w:t>
      </w:r>
      <w:r w:rsidR="00C55B7D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C949FA">
        <w:rPr>
          <w:sz w:val="24"/>
          <w:szCs w:val="24"/>
        </w:rPr>
        <w:t xml:space="preserve"> 04. </w:t>
      </w:r>
      <w:r w:rsidR="00C55B7D">
        <w:rPr>
          <w:sz w:val="24"/>
          <w:szCs w:val="24"/>
        </w:rPr>
        <w:t>19</w:t>
      </w:r>
      <w:r w:rsidR="00C949FA">
        <w:rPr>
          <w:sz w:val="24"/>
          <w:szCs w:val="24"/>
        </w:rPr>
        <w:t>.</w:t>
      </w:r>
    </w:p>
    <w:p w14:paraId="57D83C07" w14:textId="77777777" w:rsidR="0083229E" w:rsidRDefault="0083229E" w:rsidP="00F31CFA">
      <w:pPr>
        <w:rPr>
          <w:sz w:val="24"/>
          <w:szCs w:val="24"/>
        </w:rPr>
      </w:pPr>
    </w:p>
    <w:p w14:paraId="1D83BB73" w14:textId="77777777" w:rsidR="00915F89" w:rsidRPr="00701A99" w:rsidRDefault="00915F89" w:rsidP="00F31CFA">
      <w:pPr>
        <w:rPr>
          <w:sz w:val="24"/>
          <w:szCs w:val="24"/>
        </w:rPr>
      </w:pPr>
    </w:p>
    <w:p w14:paraId="61BAFBA0" w14:textId="77777777" w:rsidR="00F31CFA" w:rsidRPr="00701A99" w:rsidRDefault="00F31CFA" w:rsidP="00F31CFA">
      <w:pPr>
        <w:tabs>
          <w:tab w:val="center" w:pos="5954"/>
        </w:tabs>
        <w:spacing w:after="0"/>
        <w:rPr>
          <w:sz w:val="24"/>
          <w:szCs w:val="24"/>
        </w:rPr>
      </w:pPr>
      <w:r w:rsidRPr="00701A99">
        <w:rPr>
          <w:sz w:val="24"/>
          <w:szCs w:val="24"/>
        </w:rPr>
        <w:tab/>
      </w:r>
      <w:proofErr w:type="spellStart"/>
      <w:r w:rsidRPr="00701A99">
        <w:rPr>
          <w:sz w:val="24"/>
          <w:szCs w:val="24"/>
        </w:rPr>
        <w:t>Marlokné</w:t>
      </w:r>
      <w:proofErr w:type="spellEnd"/>
      <w:r w:rsidRPr="00701A99">
        <w:rPr>
          <w:sz w:val="24"/>
          <w:szCs w:val="24"/>
        </w:rPr>
        <w:t xml:space="preserve"> </w:t>
      </w:r>
      <w:proofErr w:type="spellStart"/>
      <w:r w:rsidRPr="00701A99">
        <w:rPr>
          <w:sz w:val="24"/>
          <w:szCs w:val="24"/>
        </w:rPr>
        <w:t>Strack</w:t>
      </w:r>
      <w:proofErr w:type="spellEnd"/>
      <w:r w:rsidRPr="00701A99">
        <w:rPr>
          <w:sz w:val="24"/>
          <w:szCs w:val="24"/>
        </w:rPr>
        <w:t xml:space="preserve"> Regina</w:t>
      </w:r>
    </w:p>
    <w:p w14:paraId="5D540297" w14:textId="77777777" w:rsidR="009D3F26" w:rsidRPr="00701A99" w:rsidRDefault="00F31CFA" w:rsidP="00C9252D">
      <w:pPr>
        <w:tabs>
          <w:tab w:val="center" w:pos="5954"/>
        </w:tabs>
        <w:spacing w:after="0"/>
        <w:rPr>
          <w:b/>
          <w:sz w:val="24"/>
          <w:szCs w:val="24"/>
          <w:u w:val="single"/>
        </w:rPr>
      </w:pPr>
      <w:r w:rsidRPr="00701A99">
        <w:rPr>
          <w:sz w:val="24"/>
          <w:szCs w:val="24"/>
        </w:rPr>
        <w:tab/>
        <w:t>intézményvezető</w:t>
      </w:r>
      <w:r w:rsidR="00C72D46" w:rsidRPr="00701A99">
        <w:rPr>
          <w:sz w:val="24"/>
          <w:szCs w:val="24"/>
        </w:rPr>
        <w:t> </w:t>
      </w:r>
    </w:p>
    <w:p w14:paraId="7AF4300C" w14:textId="77777777" w:rsidR="008F485F" w:rsidRPr="00701A99" w:rsidRDefault="008F485F">
      <w:pPr>
        <w:rPr>
          <w:sz w:val="24"/>
          <w:szCs w:val="24"/>
        </w:rPr>
      </w:pPr>
    </w:p>
    <w:sectPr w:rsidR="008F485F" w:rsidRPr="00701A99" w:rsidSect="00C53B84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567DC"/>
    <w:multiLevelType w:val="hybridMultilevel"/>
    <w:tmpl w:val="C2EEAC7A"/>
    <w:lvl w:ilvl="0" w:tplc="2160E04E">
      <w:start w:val="41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5" w:hanging="360"/>
      </w:pPr>
    </w:lvl>
    <w:lvl w:ilvl="2" w:tplc="040E001B" w:tentative="1">
      <w:start w:val="1"/>
      <w:numFmt w:val="lowerRoman"/>
      <w:lvlText w:val="%3."/>
      <w:lvlJc w:val="right"/>
      <w:pPr>
        <w:ind w:left="2145" w:hanging="180"/>
      </w:pPr>
    </w:lvl>
    <w:lvl w:ilvl="3" w:tplc="040E000F" w:tentative="1">
      <w:start w:val="1"/>
      <w:numFmt w:val="decimal"/>
      <w:lvlText w:val="%4."/>
      <w:lvlJc w:val="left"/>
      <w:pPr>
        <w:ind w:left="2865" w:hanging="360"/>
      </w:pPr>
    </w:lvl>
    <w:lvl w:ilvl="4" w:tplc="040E0019" w:tentative="1">
      <w:start w:val="1"/>
      <w:numFmt w:val="lowerLetter"/>
      <w:lvlText w:val="%5."/>
      <w:lvlJc w:val="left"/>
      <w:pPr>
        <w:ind w:left="3585" w:hanging="360"/>
      </w:pPr>
    </w:lvl>
    <w:lvl w:ilvl="5" w:tplc="040E001B" w:tentative="1">
      <w:start w:val="1"/>
      <w:numFmt w:val="lowerRoman"/>
      <w:lvlText w:val="%6."/>
      <w:lvlJc w:val="right"/>
      <w:pPr>
        <w:ind w:left="4305" w:hanging="180"/>
      </w:pPr>
    </w:lvl>
    <w:lvl w:ilvl="6" w:tplc="040E000F" w:tentative="1">
      <w:start w:val="1"/>
      <w:numFmt w:val="decimal"/>
      <w:lvlText w:val="%7."/>
      <w:lvlJc w:val="left"/>
      <w:pPr>
        <w:ind w:left="5025" w:hanging="360"/>
      </w:pPr>
    </w:lvl>
    <w:lvl w:ilvl="7" w:tplc="040E0019" w:tentative="1">
      <w:start w:val="1"/>
      <w:numFmt w:val="lowerLetter"/>
      <w:lvlText w:val="%8."/>
      <w:lvlJc w:val="left"/>
      <w:pPr>
        <w:ind w:left="5745" w:hanging="360"/>
      </w:pPr>
    </w:lvl>
    <w:lvl w:ilvl="8" w:tplc="040E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2CB5672C"/>
    <w:multiLevelType w:val="hybridMultilevel"/>
    <w:tmpl w:val="E5DA75F0"/>
    <w:lvl w:ilvl="0" w:tplc="BCF6A1CE">
      <w:start w:val="34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5" w:hanging="360"/>
      </w:pPr>
    </w:lvl>
    <w:lvl w:ilvl="2" w:tplc="040E001B" w:tentative="1">
      <w:start w:val="1"/>
      <w:numFmt w:val="lowerRoman"/>
      <w:lvlText w:val="%3."/>
      <w:lvlJc w:val="right"/>
      <w:pPr>
        <w:ind w:left="2145" w:hanging="180"/>
      </w:pPr>
    </w:lvl>
    <w:lvl w:ilvl="3" w:tplc="040E000F" w:tentative="1">
      <w:start w:val="1"/>
      <w:numFmt w:val="decimal"/>
      <w:lvlText w:val="%4."/>
      <w:lvlJc w:val="left"/>
      <w:pPr>
        <w:ind w:left="2865" w:hanging="360"/>
      </w:pPr>
    </w:lvl>
    <w:lvl w:ilvl="4" w:tplc="040E0019" w:tentative="1">
      <w:start w:val="1"/>
      <w:numFmt w:val="lowerLetter"/>
      <w:lvlText w:val="%5."/>
      <w:lvlJc w:val="left"/>
      <w:pPr>
        <w:ind w:left="3585" w:hanging="360"/>
      </w:pPr>
    </w:lvl>
    <w:lvl w:ilvl="5" w:tplc="040E001B" w:tentative="1">
      <w:start w:val="1"/>
      <w:numFmt w:val="lowerRoman"/>
      <w:lvlText w:val="%6."/>
      <w:lvlJc w:val="right"/>
      <w:pPr>
        <w:ind w:left="4305" w:hanging="180"/>
      </w:pPr>
    </w:lvl>
    <w:lvl w:ilvl="6" w:tplc="040E000F" w:tentative="1">
      <w:start w:val="1"/>
      <w:numFmt w:val="decimal"/>
      <w:lvlText w:val="%7."/>
      <w:lvlJc w:val="left"/>
      <w:pPr>
        <w:ind w:left="5025" w:hanging="360"/>
      </w:pPr>
    </w:lvl>
    <w:lvl w:ilvl="7" w:tplc="040E0019" w:tentative="1">
      <w:start w:val="1"/>
      <w:numFmt w:val="lowerLetter"/>
      <w:lvlText w:val="%8."/>
      <w:lvlJc w:val="left"/>
      <w:pPr>
        <w:ind w:left="5745" w:hanging="360"/>
      </w:pPr>
    </w:lvl>
    <w:lvl w:ilvl="8" w:tplc="040E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30951036"/>
    <w:multiLevelType w:val="hybridMultilevel"/>
    <w:tmpl w:val="706EB70C"/>
    <w:lvl w:ilvl="0" w:tplc="5A48D9C8">
      <w:start w:val="34"/>
      <w:numFmt w:val="bullet"/>
      <w:lvlText w:val="-"/>
      <w:lvlJc w:val="left"/>
      <w:pPr>
        <w:ind w:left="63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45AB6FE0"/>
    <w:multiLevelType w:val="hybridMultilevel"/>
    <w:tmpl w:val="7256C52A"/>
    <w:lvl w:ilvl="0" w:tplc="E6C49B96">
      <w:start w:val="3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0741882">
    <w:abstractNumId w:val="2"/>
  </w:num>
  <w:num w:numId="2" w16cid:durableId="2129350951">
    <w:abstractNumId w:val="1"/>
  </w:num>
  <w:num w:numId="3" w16cid:durableId="64108788">
    <w:abstractNumId w:val="3"/>
  </w:num>
  <w:num w:numId="4" w16cid:durableId="1626348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46"/>
    <w:rsid w:val="00032C5A"/>
    <w:rsid w:val="00055F7B"/>
    <w:rsid w:val="000572D9"/>
    <w:rsid w:val="00076EB1"/>
    <w:rsid w:val="000818C7"/>
    <w:rsid w:val="000A21AE"/>
    <w:rsid w:val="000C29CA"/>
    <w:rsid w:val="000D074A"/>
    <w:rsid w:val="001040FA"/>
    <w:rsid w:val="00132754"/>
    <w:rsid w:val="00176237"/>
    <w:rsid w:val="001C7EF4"/>
    <w:rsid w:val="001D0174"/>
    <w:rsid w:val="001F4709"/>
    <w:rsid w:val="002326C4"/>
    <w:rsid w:val="002730BD"/>
    <w:rsid w:val="00290CD5"/>
    <w:rsid w:val="002928C8"/>
    <w:rsid w:val="002C3EBE"/>
    <w:rsid w:val="003047D4"/>
    <w:rsid w:val="003120EB"/>
    <w:rsid w:val="0032392A"/>
    <w:rsid w:val="00344A89"/>
    <w:rsid w:val="00346F46"/>
    <w:rsid w:val="00362ED9"/>
    <w:rsid w:val="00375290"/>
    <w:rsid w:val="00384D36"/>
    <w:rsid w:val="003A5526"/>
    <w:rsid w:val="003F6A18"/>
    <w:rsid w:val="00400283"/>
    <w:rsid w:val="0042053E"/>
    <w:rsid w:val="004541B2"/>
    <w:rsid w:val="00464ECF"/>
    <w:rsid w:val="00473609"/>
    <w:rsid w:val="004A5FC7"/>
    <w:rsid w:val="004D1766"/>
    <w:rsid w:val="00502296"/>
    <w:rsid w:val="00506C6C"/>
    <w:rsid w:val="00545786"/>
    <w:rsid w:val="005653AA"/>
    <w:rsid w:val="00586B6A"/>
    <w:rsid w:val="005B01F0"/>
    <w:rsid w:val="005D1F37"/>
    <w:rsid w:val="0060390C"/>
    <w:rsid w:val="00636355"/>
    <w:rsid w:val="00675FEB"/>
    <w:rsid w:val="006A2D86"/>
    <w:rsid w:val="006B3DE5"/>
    <w:rsid w:val="006E215F"/>
    <w:rsid w:val="006F39E2"/>
    <w:rsid w:val="00700A4B"/>
    <w:rsid w:val="00701A99"/>
    <w:rsid w:val="007619ED"/>
    <w:rsid w:val="00792CC1"/>
    <w:rsid w:val="007C0A1C"/>
    <w:rsid w:val="007C6F2F"/>
    <w:rsid w:val="007E79A6"/>
    <w:rsid w:val="007F2C9F"/>
    <w:rsid w:val="00800C70"/>
    <w:rsid w:val="00804EBD"/>
    <w:rsid w:val="0083229E"/>
    <w:rsid w:val="008404A5"/>
    <w:rsid w:val="00860123"/>
    <w:rsid w:val="00882E3E"/>
    <w:rsid w:val="008921D6"/>
    <w:rsid w:val="008970D8"/>
    <w:rsid w:val="008C392B"/>
    <w:rsid w:val="008C7CDB"/>
    <w:rsid w:val="008D57F4"/>
    <w:rsid w:val="008E2B50"/>
    <w:rsid w:val="008F485F"/>
    <w:rsid w:val="00915F89"/>
    <w:rsid w:val="0095570D"/>
    <w:rsid w:val="00970DE8"/>
    <w:rsid w:val="00976AB8"/>
    <w:rsid w:val="0099163D"/>
    <w:rsid w:val="009A737D"/>
    <w:rsid w:val="009B0A8E"/>
    <w:rsid w:val="009D1E32"/>
    <w:rsid w:val="009D3F26"/>
    <w:rsid w:val="00A00CCD"/>
    <w:rsid w:val="00A3337E"/>
    <w:rsid w:val="00A54350"/>
    <w:rsid w:val="00A91670"/>
    <w:rsid w:val="00A95A25"/>
    <w:rsid w:val="00AC078D"/>
    <w:rsid w:val="00AC530B"/>
    <w:rsid w:val="00B64566"/>
    <w:rsid w:val="00B942D3"/>
    <w:rsid w:val="00BF06B5"/>
    <w:rsid w:val="00C45792"/>
    <w:rsid w:val="00C53B84"/>
    <w:rsid w:val="00C55B7D"/>
    <w:rsid w:val="00C617E9"/>
    <w:rsid w:val="00C71CB9"/>
    <w:rsid w:val="00C72D46"/>
    <w:rsid w:val="00C9252D"/>
    <w:rsid w:val="00C949FA"/>
    <w:rsid w:val="00CA2B8C"/>
    <w:rsid w:val="00CA2FBE"/>
    <w:rsid w:val="00CE67BD"/>
    <w:rsid w:val="00CF65B3"/>
    <w:rsid w:val="00D10CCF"/>
    <w:rsid w:val="00E215F4"/>
    <w:rsid w:val="00E32BF2"/>
    <w:rsid w:val="00E467DD"/>
    <w:rsid w:val="00E66838"/>
    <w:rsid w:val="00EA0341"/>
    <w:rsid w:val="00ED2634"/>
    <w:rsid w:val="00F26168"/>
    <w:rsid w:val="00F31CFA"/>
    <w:rsid w:val="00F72349"/>
    <w:rsid w:val="00F87DD7"/>
    <w:rsid w:val="00FD1324"/>
    <w:rsid w:val="00FE0CEB"/>
    <w:rsid w:val="00FE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9B169"/>
  <w15:docId w15:val="{4E42E70A-7FD5-48A4-9403-75C33D22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72D46"/>
    <w:rPr>
      <w:rFonts w:ascii="Calibri" w:eastAsia="Calibri" w:hAnsi="Calibri" w:cs="Times New Roman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31CFA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rmlWeb">
    <w:name w:val="Normal (Web)"/>
    <w:basedOn w:val="Norml"/>
    <w:uiPriority w:val="99"/>
    <w:unhideWhenUsed/>
    <w:rsid w:val="00F31CF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F31CFA"/>
    <w:rPr>
      <w:color w:val="0000FF"/>
      <w:u w:val="single"/>
    </w:rPr>
  </w:style>
  <w:style w:type="paragraph" w:customStyle="1" w:styleId="uj">
    <w:name w:val="uj"/>
    <w:basedOn w:val="Norml"/>
    <w:rsid w:val="00F31CF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6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6355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8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407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 Beregszászi Márk</cp:lastModifiedBy>
  <cp:revision>3</cp:revision>
  <cp:lastPrinted>2023-04-04T07:45:00Z</cp:lastPrinted>
  <dcterms:created xsi:type="dcterms:W3CDTF">2024-04-19T07:57:00Z</dcterms:created>
  <dcterms:modified xsi:type="dcterms:W3CDTF">2024-04-19T10:03:00Z</dcterms:modified>
</cp:coreProperties>
</file>