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7A7FF9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74EFD2E6" wp14:editId="2F7AB46C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C930C7" w14:textId="77777777" w:rsidR="005671ED" w:rsidRDefault="005671ED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636CCB6B" w14:textId="77777777" w:rsidR="005671ED" w:rsidRDefault="005671ED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178C35D9" w14:textId="02612248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78FA76C2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03A386A7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3BAAE1C5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5A40E9F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1D1AB40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5B0C31FB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284FEE" w14:textId="24070600" w:rsidR="00FD7016" w:rsidRDefault="005671ED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BF4835">
              <w:rPr>
                <w:b/>
                <w:bCs/>
                <w:szCs w:val="24"/>
              </w:rPr>
              <w:t>Zlinszky Péter</w:t>
            </w:r>
          </w:p>
          <w:p w14:paraId="33716453" w14:textId="1F06039E" w:rsidR="005671ED" w:rsidRPr="004215ED" w:rsidRDefault="005671ED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228BB6" w14:textId="7BC916D2" w:rsidR="00FD7016" w:rsidRPr="004215ED" w:rsidRDefault="005671ED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2024. </w:t>
            </w:r>
            <w:r w:rsidR="00BF4835">
              <w:rPr>
                <w:b/>
                <w:bCs/>
                <w:szCs w:val="24"/>
              </w:rPr>
              <w:t>október 22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68A80" w14:textId="7DB0D15F" w:rsidR="00FD7016" w:rsidRPr="004215ED" w:rsidRDefault="009D176C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83</w:t>
            </w:r>
            <w:r w:rsidR="005671ED">
              <w:rPr>
                <w:b/>
                <w:bCs/>
                <w:szCs w:val="24"/>
              </w:rPr>
              <w:t>/2024.</w:t>
            </w:r>
          </w:p>
        </w:tc>
      </w:tr>
    </w:tbl>
    <w:p w14:paraId="7DE65015" w14:textId="6AD82EA2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0E3058">
        <w:rPr>
          <w:bCs/>
          <w:i/>
          <w:iCs/>
          <w:sz w:val="20"/>
        </w:rPr>
        <w:t>Berényi Zsófia</w:t>
      </w:r>
    </w:p>
    <w:p w14:paraId="079B3709" w14:textId="1881AFD3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r w:rsidR="000E3058">
        <w:rPr>
          <w:bCs/>
          <w:i/>
          <w:iCs/>
          <w:sz w:val="20"/>
        </w:rPr>
        <w:t>Dr. Beregszászi Márk</w:t>
      </w:r>
    </w:p>
    <w:p w14:paraId="689AFC0E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1CC4903C" w14:textId="524F0DE3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0E3058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3BDE1DE5" w14:textId="6CF00EC9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0E3058">
        <w:rPr>
          <w:bCs/>
          <w:i/>
          <w:iCs/>
          <w:sz w:val="20"/>
        </w:rPr>
        <w:t>Dr. Beregszászi Márk jegyző</w:t>
      </w:r>
    </w:p>
    <w:p w14:paraId="532DBAB3" w14:textId="77777777" w:rsidR="00013025" w:rsidRPr="00BF697A" w:rsidRDefault="00013025" w:rsidP="00013025">
      <w:pPr>
        <w:rPr>
          <w:b/>
          <w:szCs w:val="24"/>
        </w:rPr>
      </w:pPr>
    </w:p>
    <w:p w14:paraId="33139F6D" w14:textId="6E368FDC" w:rsidR="00BF697A" w:rsidRDefault="00BF697A" w:rsidP="00BF697A">
      <w:pPr>
        <w:jc w:val="both"/>
        <w:rPr>
          <w:bCs/>
          <w:i/>
          <w:iCs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9D176C" w:rsidRPr="009D176C">
        <w:rPr>
          <w:bCs/>
          <w:i/>
          <w:iCs/>
          <w:sz w:val="20"/>
        </w:rPr>
        <w:t>A megválasztott polgármester 2024. évi szabadságterve</w:t>
      </w:r>
    </w:p>
    <w:p w14:paraId="4C7A1957" w14:textId="77777777" w:rsidR="009D176C" w:rsidRDefault="009D176C" w:rsidP="00BF697A">
      <w:pPr>
        <w:jc w:val="both"/>
        <w:rPr>
          <w:bCs/>
        </w:rPr>
      </w:pPr>
    </w:p>
    <w:p w14:paraId="12D7E1CE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7EFE6111" w14:textId="77777777" w:rsidR="00BF697A" w:rsidRPr="0023301C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0785450A" w14:textId="77777777" w:rsidR="00CA37C9" w:rsidRPr="00762F65" w:rsidRDefault="00CA37C9" w:rsidP="00CA37C9">
      <w:pPr>
        <w:rPr>
          <w:b/>
          <w:bCs/>
          <w:u w:val="single"/>
        </w:rPr>
      </w:pPr>
      <w:r w:rsidRPr="00762F65">
        <w:rPr>
          <w:b/>
          <w:bCs/>
          <w:u w:val="single"/>
        </w:rPr>
        <w:t>Polgármester, Alpolgármester szabadsága</w:t>
      </w:r>
    </w:p>
    <w:p w14:paraId="1EB65007" w14:textId="77777777" w:rsidR="00CA37C9" w:rsidRDefault="00CA37C9" w:rsidP="00CA37C9">
      <w:pPr>
        <w:jc w:val="both"/>
      </w:pPr>
    </w:p>
    <w:p w14:paraId="09E84718" w14:textId="268EC8F2" w:rsidR="005671ED" w:rsidRDefault="005671ED" w:rsidP="005671ED">
      <w:pPr>
        <w:jc w:val="both"/>
      </w:pPr>
      <w:r>
        <w:t>A közszolgálati tisztviselőkről szóló 2011. évi CXCIX. törvény 225/C. § (2) bekezdése alapján a T. Képviselő-testület minden év február 28-ig jóváhagyja a polgármester szabadságának ütemezését.</w:t>
      </w:r>
    </w:p>
    <w:p w14:paraId="2A329B67" w14:textId="77777777" w:rsidR="005671ED" w:rsidRDefault="005671ED" w:rsidP="005671ED">
      <w:pPr>
        <w:jc w:val="both"/>
      </w:pPr>
    </w:p>
    <w:p w14:paraId="5328CEC8" w14:textId="0D1CB482" w:rsidR="00CA37C9" w:rsidRDefault="005671ED" w:rsidP="005671ED">
      <w:pPr>
        <w:jc w:val="both"/>
        <w:rPr>
          <w:i/>
          <w:iCs/>
        </w:rPr>
      </w:pPr>
      <w:r w:rsidRPr="005671ED">
        <w:rPr>
          <w:i/>
          <w:iCs/>
        </w:rPr>
        <w:t>„</w:t>
      </w:r>
      <w:proofErr w:type="spellStart"/>
      <w:r w:rsidRPr="005671ED">
        <w:rPr>
          <w:i/>
          <w:iCs/>
        </w:rPr>
        <w:t>Kttv</w:t>
      </w:r>
      <w:proofErr w:type="spellEnd"/>
      <w:r w:rsidRPr="005671ED">
        <w:rPr>
          <w:i/>
          <w:iCs/>
        </w:rPr>
        <w:t xml:space="preserve">. </w:t>
      </w:r>
      <w:r w:rsidR="00CA37C9" w:rsidRPr="005671ED">
        <w:rPr>
          <w:i/>
          <w:iCs/>
        </w:rPr>
        <w:t>225/C. § (1) A főállású polgármester évi huszonöt munkanap alapszabadságra és tizennégy munkanap pótszabadságra jogosult.</w:t>
      </w:r>
    </w:p>
    <w:p w14:paraId="66AB3133" w14:textId="77777777" w:rsidR="00B10FDE" w:rsidRPr="005671ED" w:rsidRDefault="00B10FDE" w:rsidP="005671ED">
      <w:pPr>
        <w:jc w:val="both"/>
        <w:rPr>
          <w:i/>
          <w:iCs/>
        </w:rPr>
      </w:pPr>
    </w:p>
    <w:p w14:paraId="5F91B39F" w14:textId="77777777" w:rsidR="00CA37C9" w:rsidRDefault="00CA37C9" w:rsidP="00CA37C9">
      <w:pPr>
        <w:jc w:val="both"/>
        <w:rPr>
          <w:i/>
          <w:iCs/>
        </w:rPr>
      </w:pPr>
      <w:r w:rsidRPr="005671ED">
        <w:rPr>
          <w:i/>
          <w:iCs/>
        </w:rPr>
        <w:t xml:space="preserve">(2) A polgármester előterjesztésére </w:t>
      </w:r>
      <w:r w:rsidRPr="00B10FDE">
        <w:rPr>
          <w:b/>
          <w:bCs/>
          <w:i/>
          <w:iCs/>
        </w:rPr>
        <w:t>a képviselő-testület minden év február 28-ig jóváhagyja</w:t>
      </w:r>
      <w:r w:rsidRPr="005671ED">
        <w:rPr>
          <w:i/>
          <w:iCs/>
        </w:rPr>
        <w:t xml:space="preserve">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14:paraId="0D3E4B26" w14:textId="77777777" w:rsidR="00B10FDE" w:rsidRPr="005671ED" w:rsidRDefault="00B10FDE" w:rsidP="00CA37C9">
      <w:pPr>
        <w:jc w:val="both"/>
        <w:rPr>
          <w:i/>
          <w:iCs/>
        </w:rPr>
      </w:pPr>
    </w:p>
    <w:p w14:paraId="73A4BE90" w14:textId="77777777" w:rsidR="00CA37C9" w:rsidRDefault="00CA37C9" w:rsidP="00CA37C9">
      <w:pPr>
        <w:jc w:val="both"/>
        <w:rPr>
          <w:i/>
          <w:iCs/>
        </w:rPr>
      </w:pPr>
      <w:r w:rsidRPr="005671ED">
        <w:rPr>
          <w:i/>
          <w:iCs/>
        </w:rPr>
        <w:t>(3) Minden év 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14:paraId="040C2FD5" w14:textId="77777777" w:rsidR="00B10FDE" w:rsidRPr="005671ED" w:rsidRDefault="00B10FDE" w:rsidP="00CA37C9">
      <w:pPr>
        <w:jc w:val="both"/>
        <w:rPr>
          <w:i/>
          <w:iCs/>
        </w:rPr>
      </w:pPr>
    </w:p>
    <w:p w14:paraId="122F986C" w14:textId="77777777" w:rsidR="00CA37C9" w:rsidRDefault="00CA37C9" w:rsidP="00CA37C9">
      <w:pPr>
        <w:jc w:val="both"/>
        <w:rPr>
          <w:i/>
          <w:iCs/>
        </w:rPr>
      </w:pPr>
      <w:r w:rsidRPr="005671ED">
        <w:rPr>
          <w:i/>
          <w:iCs/>
        </w:rPr>
        <w:t>(4) A polgármesternek a szabadságot az esedékesség évében, de legkésőbb a következő év március 31-ig kell igénybe venni vagy kiadni.</w:t>
      </w:r>
    </w:p>
    <w:p w14:paraId="5709B101" w14:textId="77777777" w:rsidR="00B10FDE" w:rsidRPr="005671ED" w:rsidRDefault="00B10FDE" w:rsidP="00CA37C9">
      <w:pPr>
        <w:jc w:val="both"/>
        <w:rPr>
          <w:i/>
          <w:iCs/>
        </w:rPr>
      </w:pPr>
    </w:p>
    <w:p w14:paraId="2C5A62A5" w14:textId="29D8657B" w:rsidR="005671ED" w:rsidRDefault="00CA37C9" w:rsidP="00CA37C9">
      <w:pPr>
        <w:jc w:val="both"/>
        <w:rPr>
          <w:i/>
          <w:iCs/>
        </w:rPr>
      </w:pPr>
      <w:r w:rsidRPr="005671ED">
        <w:rPr>
          <w:i/>
          <w:iCs/>
        </w:rPr>
        <w:t>(5) A foglalkoztatási jogviszonyban álló alpolgármester szabadságára az (1)</w:t>
      </w:r>
      <w:r w:rsidR="00B10FDE">
        <w:rPr>
          <w:i/>
          <w:iCs/>
        </w:rPr>
        <w:t>-</w:t>
      </w:r>
      <w:r w:rsidRPr="005671ED">
        <w:rPr>
          <w:i/>
          <w:iCs/>
        </w:rPr>
        <w:t>(4) bekezdésben foglaltak vonatkoznak azzal az eltéréssel, hogy a szabadság ütemezését a polgármester hagyja jóvá, és a szabadságot a polgármester adja ki.</w:t>
      </w:r>
      <w:r w:rsidR="005671ED" w:rsidRPr="005671ED">
        <w:rPr>
          <w:i/>
          <w:iCs/>
        </w:rPr>
        <w:t>”</w:t>
      </w:r>
    </w:p>
    <w:p w14:paraId="368393C5" w14:textId="77777777" w:rsidR="00A27500" w:rsidRPr="005671ED" w:rsidRDefault="00A27500" w:rsidP="00CA37C9">
      <w:pPr>
        <w:jc w:val="both"/>
        <w:rPr>
          <w:i/>
          <w:iCs/>
        </w:rPr>
      </w:pPr>
    </w:p>
    <w:p w14:paraId="0F139D73" w14:textId="0AE01D9B" w:rsidR="00CA37C9" w:rsidRDefault="005671ED" w:rsidP="00BF4835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Dr. </w:t>
      </w:r>
      <w:r w:rsidR="00BF4835">
        <w:rPr>
          <w:b/>
          <w:bCs/>
          <w:u w:val="single"/>
        </w:rPr>
        <w:t>Zlinszky Péter</w:t>
      </w:r>
      <w:r>
        <w:rPr>
          <w:b/>
          <w:bCs/>
          <w:u w:val="single"/>
        </w:rPr>
        <w:t xml:space="preserve"> polgármester szabadsága a tavalyi évben az alábbiak szerint alakult</w:t>
      </w:r>
      <w:r w:rsidR="00B10FDE">
        <w:rPr>
          <w:b/>
          <w:bCs/>
          <w:u w:val="single"/>
        </w:rPr>
        <w:t>, és a 2024. évi önkormányzati választásokra tekintettel az alábbiak szerint terjesztem elő</w:t>
      </w:r>
      <w:r>
        <w:rPr>
          <w:b/>
          <w:bCs/>
          <w:u w:val="single"/>
        </w:rPr>
        <w:t>:</w:t>
      </w:r>
    </w:p>
    <w:p w14:paraId="4BC9AD42" w14:textId="77777777" w:rsidR="00D20FA9" w:rsidRDefault="00D20FA9" w:rsidP="00BF4835">
      <w:pPr>
        <w:jc w:val="both"/>
        <w:rPr>
          <w:b/>
          <w:bCs/>
          <w:u w:val="single"/>
        </w:rPr>
      </w:pPr>
    </w:p>
    <w:tbl>
      <w:tblPr>
        <w:tblW w:w="5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5"/>
        <w:gridCol w:w="1905"/>
        <w:gridCol w:w="960"/>
        <w:gridCol w:w="960"/>
      </w:tblGrid>
      <w:tr w:rsidR="00D20FA9" w:rsidRPr="00657791" w14:paraId="06D10CEC" w14:textId="77777777" w:rsidTr="0053137D">
        <w:trPr>
          <w:trHeight w:val="300"/>
          <w:jc w:val="center"/>
        </w:trPr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79F7F4" w14:textId="77777777" w:rsidR="00D20FA9" w:rsidRPr="00657791" w:rsidRDefault="00D20FA9" w:rsidP="00D20FA9">
            <w:pPr>
              <w:suppressAutoHyphens w:val="0"/>
              <w:overflowPunct/>
              <w:autoSpaceDE/>
              <w:jc w:val="center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b/>
                <w:bCs/>
                <w:color w:val="000000"/>
                <w:sz w:val="22"/>
                <w:szCs w:val="22"/>
                <w:lang w:eastAsia="hu-HU"/>
              </w:rPr>
              <w:t>2024. évi ütemezés 10.01-12.31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2B53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E745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nap</w:t>
            </w:r>
          </w:p>
        </w:tc>
      </w:tr>
      <w:tr w:rsidR="00D20FA9" w:rsidRPr="00657791" w14:paraId="0D3CE580" w14:textId="77777777" w:rsidTr="0053137D">
        <w:trPr>
          <w:trHeight w:val="300"/>
          <w:jc w:val="center"/>
        </w:trPr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7ED2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2024.10.31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03E6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2024.10.31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5E95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2D4E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nap</w:t>
            </w:r>
          </w:p>
        </w:tc>
      </w:tr>
      <w:tr w:rsidR="00D20FA9" w:rsidRPr="00657791" w14:paraId="6F876BC3" w14:textId="77777777" w:rsidTr="0053137D">
        <w:trPr>
          <w:trHeight w:val="300"/>
          <w:jc w:val="center"/>
        </w:trPr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2302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2024.11.08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F6D0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2024.11.08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89C3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F5DF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nap</w:t>
            </w:r>
          </w:p>
        </w:tc>
      </w:tr>
      <w:tr w:rsidR="00D20FA9" w:rsidRPr="00657791" w14:paraId="6D1D1E21" w14:textId="77777777" w:rsidTr="0053137D">
        <w:trPr>
          <w:trHeight w:val="300"/>
          <w:jc w:val="center"/>
        </w:trPr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0C81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2024.11.12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83A9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2024.11.12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B937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767B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nap</w:t>
            </w:r>
          </w:p>
        </w:tc>
      </w:tr>
      <w:tr w:rsidR="00D20FA9" w:rsidRPr="00657791" w14:paraId="589261F1" w14:textId="77777777" w:rsidTr="0053137D">
        <w:trPr>
          <w:trHeight w:val="300"/>
          <w:jc w:val="center"/>
        </w:trPr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C2D7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2024.12.07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667B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2024.12.07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553F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468E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nap</w:t>
            </w:r>
          </w:p>
        </w:tc>
      </w:tr>
      <w:tr w:rsidR="00D20FA9" w:rsidRPr="00657791" w14:paraId="006E9D02" w14:textId="77777777" w:rsidTr="0053137D">
        <w:trPr>
          <w:trHeight w:val="300"/>
          <w:jc w:val="center"/>
        </w:trPr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48C6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2024.12.14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8ED3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2024.12.14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05A8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AFB6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nap</w:t>
            </w:r>
          </w:p>
        </w:tc>
      </w:tr>
      <w:tr w:rsidR="00D20FA9" w:rsidRPr="00657791" w14:paraId="28FBC842" w14:textId="77777777" w:rsidTr="0053137D">
        <w:trPr>
          <w:trHeight w:val="300"/>
          <w:jc w:val="center"/>
        </w:trPr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F892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2024.12.23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BE45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2025.01.03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627B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B8DD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color w:val="000000"/>
                <w:sz w:val="22"/>
                <w:szCs w:val="22"/>
                <w:lang w:eastAsia="hu-HU"/>
              </w:rPr>
              <w:t>nap</w:t>
            </w:r>
          </w:p>
        </w:tc>
      </w:tr>
      <w:tr w:rsidR="00D20FA9" w:rsidRPr="00657791" w14:paraId="1F21B175" w14:textId="77777777" w:rsidTr="0053137D">
        <w:trPr>
          <w:trHeight w:val="300"/>
          <w:jc w:val="center"/>
        </w:trPr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5AE0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277B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b/>
                <w:bCs/>
                <w:color w:val="000000"/>
                <w:sz w:val="22"/>
                <w:szCs w:val="22"/>
                <w:lang w:eastAsia="hu-HU"/>
              </w:rPr>
              <w:t>Összes tervezett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66F0" w14:textId="77777777" w:rsidR="00D20FA9" w:rsidRPr="00657791" w:rsidRDefault="00D20FA9" w:rsidP="00D20FA9">
            <w:pPr>
              <w:suppressAutoHyphens w:val="0"/>
              <w:overflowPunct/>
              <w:autoSpaceDE/>
              <w:jc w:val="right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b/>
                <w:bCs/>
                <w:color w:val="000000"/>
                <w:sz w:val="22"/>
                <w:szCs w:val="22"/>
                <w:lang w:eastAsia="hu-H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C314" w14:textId="77777777" w:rsidR="00D20FA9" w:rsidRPr="00657791" w:rsidRDefault="00D20FA9" w:rsidP="00D20FA9">
            <w:pPr>
              <w:suppressAutoHyphens w:val="0"/>
              <w:overflowPunct/>
              <w:autoSpaceDE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57791">
              <w:rPr>
                <w:b/>
                <w:bCs/>
                <w:color w:val="000000"/>
                <w:sz w:val="22"/>
                <w:szCs w:val="22"/>
                <w:lang w:eastAsia="hu-HU"/>
              </w:rPr>
              <w:t>nap</w:t>
            </w:r>
          </w:p>
        </w:tc>
      </w:tr>
    </w:tbl>
    <w:p w14:paraId="4C0A3C09" w14:textId="77777777" w:rsidR="00D20FA9" w:rsidRDefault="00D20FA9" w:rsidP="00BF4835">
      <w:pPr>
        <w:jc w:val="both"/>
        <w:rPr>
          <w:b/>
          <w:bCs/>
          <w:u w:val="single"/>
        </w:rPr>
      </w:pPr>
    </w:p>
    <w:p w14:paraId="2E0894E7" w14:textId="77777777" w:rsidR="00CA37C9" w:rsidRDefault="00CA37C9" w:rsidP="00CA37C9">
      <w:pPr>
        <w:jc w:val="both"/>
      </w:pPr>
    </w:p>
    <w:p w14:paraId="7FDEC315" w14:textId="65C603DE" w:rsidR="00BF697A" w:rsidRDefault="00A27500" w:rsidP="00BF483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Kérem a T. Képviselő-testületet, hogy Dr. </w:t>
      </w:r>
      <w:r w:rsidR="00BF4835">
        <w:rPr>
          <w:sz w:val="22"/>
          <w:szCs w:val="22"/>
        </w:rPr>
        <w:t>Zlinszky Péter</w:t>
      </w:r>
      <w:r>
        <w:rPr>
          <w:sz w:val="22"/>
          <w:szCs w:val="22"/>
        </w:rPr>
        <w:t xml:space="preserve"> polgármester 2024. évi szabadságtervét jóváhagyni szíveskedjen.</w:t>
      </w:r>
    </w:p>
    <w:p w14:paraId="28014711" w14:textId="77777777" w:rsidR="00A27500" w:rsidRDefault="00A27500" w:rsidP="00BF697A">
      <w:pPr>
        <w:rPr>
          <w:sz w:val="22"/>
          <w:szCs w:val="22"/>
        </w:rPr>
      </w:pPr>
    </w:p>
    <w:p w14:paraId="0B0765B5" w14:textId="77777777" w:rsidR="00A27500" w:rsidRPr="0023301C" w:rsidRDefault="00A27500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20"/>
        <w:gridCol w:w="4552"/>
      </w:tblGrid>
      <w:tr w:rsidR="00BF697A" w:rsidRPr="0023301C" w14:paraId="61A8CCFC" w14:textId="77777777" w:rsidTr="00BF697A">
        <w:tc>
          <w:tcPr>
            <w:tcW w:w="4605" w:type="dxa"/>
          </w:tcPr>
          <w:p w14:paraId="1FEEEADA" w14:textId="77777777" w:rsidR="00BF697A" w:rsidRPr="0023301C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2BB4682A" w14:textId="1E3F1A56" w:rsidR="00BF697A" w:rsidRPr="0023301C" w:rsidRDefault="005179A0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Dr. </w:t>
            </w:r>
            <w:r w:rsidR="00865498">
              <w:rPr>
                <w:b/>
                <w:bCs/>
                <w:iCs/>
                <w:sz w:val="22"/>
                <w:szCs w:val="22"/>
              </w:rPr>
              <w:t>Zlinszky Péter</w:t>
            </w:r>
          </w:p>
          <w:p w14:paraId="430CEB39" w14:textId="09C36F27" w:rsidR="00BF697A" w:rsidRPr="0023301C" w:rsidRDefault="005179A0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23CCD33D" w14:textId="77777777" w:rsidR="00BF697A" w:rsidRPr="0023301C" w:rsidRDefault="00BF697A" w:rsidP="00BF697A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03D09006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5C73487D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4DB0BBE6" w14:textId="21E0C4B5" w:rsidR="00BF697A" w:rsidRPr="00277288" w:rsidRDefault="0023301C" w:rsidP="00277288">
      <w:pPr>
        <w:rPr>
          <w:b/>
          <w:sz w:val="22"/>
          <w:szCs w:val="22"/>
        </w:rPr>
      </w:pPr>
      <w:proofErr w:type="gramStart"/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="00BF697A"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277288">
        <w:rPr>
          <w:b/>
          <w:sz w:val="22"/>
          <w:szCs w:val="22"/>
        </w:rPr>
        <w:t>…/20</w:t>
      </w:r>
      <w:r w:rsidR="005179A0">
        <w:rPr>
          <w:b/>
          <w:sz w:val="22"/>
          <w:szCs w:val="22"/>
        </w:rPr>
        <w:t>24</w:t>
      </w:r>
      <w:r w:rsidR="00BF697A" w:rsidRPr="00277288">
        <w:rPr>
          <w:b/>
          <w:sz w:val="22"/>
          <w:szCs w:val="22"/>
        </w:rPr>
        <w:t xml:space="preserve">-H  igen/ nem/ tartózkodott </w:t>
      </w:r>
    </w:p>
    <w:p w14:paraId="10255441" w14:textId="77777777" w:rsidR="00BF697A" w:rsidRDefault="00BF697A" w:rsidP="00BF697A">
      <w:pPr>
        <w:rPr>
          <w:bCs/>
          <w:iCs/>
          <w:sz w:val="22"/>
          <w:szCs w:val="22"/>
        </w:rPr>
      </w:pPr>
    </w:p>
    <w:p w14:paraId="031DF219" w14:textId="564B1625" w:rsidR="007A6689" w:rsidRDefault="005179A0" w:rsidP="00114CE1">
      <w:pPr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Solymár Nagyközség Önkormányzatának képviselő-testülete úgy dönt, hogy Dr. </w:t>
      </w:r>
      <w:r w:rsidR="00BF4835">
        <w:rPr>
          <w:bCs/>
          <w:iCs/>
          <w:sz w:val="22"/>
          <w:szCs w:val="22"/>
        </w:rPr>
        <w:t>Zlinszky Péter</w:t>
      </w:r>
      <w:r>
        <w:rPr>
          <w:bCs/>
          <w:iCs/>
          <w:sz w:val="22"/>
          <w:szCs w:val="22"/>
        </w:rPr>
        <w:t xml:space="preserve"> polgármester 2024. évre készített szabadságtervének ütemezését jóváhagyja.</w:t>
      </w:r>
    </w:p>
    <w:p w14:paraId="6BE3EA09" w14:textId="77777777" w:rsidR="007A6689" w:rsidRPr="0023301C" w:rsidRDefault="007A6689" w:rsidP="00BF697A">
      <w:pPr>
        <w:rPr>
          <w:b/>
          <w:bCs/>
          <w:sz w:val="22"/>
          <w:szCs w:val="22"/>
          <w:u w:val="single"/>
        </w:rPr>
      </w:pPr>
    </w:p>
    <w:p w14:paraId="2196449F" w14:textId="77777777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 w:rsidR="005E69B9">
        <w:rPr>
          <w:sz w:val="22"/>
          <w:szCs w:val="22"/>
        </w:rPr>
        <w:t xml:space="preserve">: </w:t>
      </w:r>
    </w:p>
    <w:p w14:paraId="1CD34A3A" w14:textId="77777777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</w:p>
    <w:p w14:paraId="70D34AF7" w14:textId="77777777" w:rsidR="00BF697A" w:rsidRDefault="00BF697A" w:rsidP="00BF697A">
      <w:pPr>
        <w:rPr>
          <w:szCs w:val="22"/>
        </w:rPr>
      </w:pPr>
    </w:p>
    <w:sectPr w:rsidR="00BF697A" w:rsidSect="00711F7F">
      <w:pgSz w:w="11906" w:h="16838"/>
      <w:pgMar w:top="1560" w:right="1417" w:bottom="212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443300">
    <w:abstractNumId w:val="0"/>
  </w:num>
  <w:num w:numId="2" w16cid:durableId="889148122">
    <w:abstractNumId w:val="4"/>
  </w:num>
  <w:num w:numId="3" w16cid:durableId="887036599">
    <w:abstractNumId w:val="5"/>
  </w:num>
  <w:num w:numId="4" w16cid:durableId="759064548">
    <w:abstractNumId w:val="1"/>
  </w:num>
  <w:num w:numId="5" w16cid:durableId="726337410">
    <w:abstractNumId w:val="2"/>
  </w:num>
  <w:num w:numId="6" w16cid:durableId="357701804">
    <w:abstractNumId w:val="6"/>
  </w:num>
  <w:num w:numId="7" w16cid:durableId="267933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3"/>
    <w:rsid w:val="00013025"/>
    <w:rsid w:val="00021554"/>
    <w:rsid w:val="00026FC4"/>
    <w:rsid w:val="000662B4"/>
    <w:rsid w:val="00075F75"/>
    <w:rsid w:val="000B5B6E"/>
    <w:rsid w:val="000E3058"/>
    <w:rsid w:val="00105897"/>
    <w:rsid w:val="00114CE1"/>
    <w:rsid w:val="00120E75"/>
    <w:rsid w:val="001222CB"/>
    <w:rsid w:val="00133469"/>
    <w:rsid w:val="001D520E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87222"/>
    <w:rsid w:val="00423947"/>
    <w:rsid w:val="0047684E"/>
    <w:rsid w:val="004A341A"/>
    <w:rsid w:val="004C759A"/>
    <w:rsid w:val="004D0310"/>
    <w:rsid w:val="004D47CB"/>
    <w:rsid w:val="005179A0"/>
    <w:rsid w:val="0053137D"/>
    <w:rsid w:val="0054344E"/>
    <w:rsid w:val="00546933"/>
    <w:rsid w:val="00546BF4"/>
    <w:rsid w:val="005671ED"/>
    <w:rsid w:val="005823FB"/>
    <w:rsid w:val="005E4CE1"/>
    <w:rsid w:val="005E586F"/>
    <w:rsid w:val="005E69B9"/>
    <w:rsid w:val="00606C75"/>
    <w:rsid w:val="00655814"/>
    <w:rsid w:val="00657791"/>
    <w:rsid w:val="006646F9"/>
    <w:rsid w:val="006E7B04"/>
    <w:rsid w:val="006F3EB2"/>
    <w:rsid w:val="00711F7F"/>
    <w:rsid w:val="007506EE"/>
    <w:rsid w:val="0078211B"/>
    <w:rsid w:val="00793D33"/>
    <w:rsid w:val="007A6689"/>
    <w:rsid w:val="007B45F8"/>
    <w:rsid w:val="00801B08"/>
    <w:rsid w:val="0082639D"/>
    <w:rsid w:val="00851C04"/>
    <w:rsid w:val="00865498"/>
    <w:rsid w:val="008A0B5D"/>
    <w:rsid w:val="008B6D49"/>
    <w:rsid w:val="0092505B"/>
    <w:rsid w:val="00930A01"/>
    <w:rsid w:val="0093653F"/>
    <w:rsid w:val="0095309D"/>
    <w:rsid w:val="009D176C"/>
    <w:rsid w:val="00A2214E"/>
    <w:rsid w:val="00A27500"/>
    <w:rsid w:val="00A84FBC"/>
    <w:rsid w:val="00AB2D24"/>
    <w:rsid w:val="00AF4821"/>
    <w:rsid w:val="00B10FDE"/>
    <w:rsid w:val="00B55182"/>
    <w:rsid w:val="00B7054F"/>
    <w:rsid w:val="00BF4835"/>
    <w:rsid w:val="00BF697A"/>
    <w:rsid w:val="00C2635E"/>
    <w:rsid w:val="00C274EB"/>
    <w:rsid w:val="00CA37C9"/>
    <w:rsid w:val="00CC3E53"/>
    <w:rsid w:val="00CE3ACF"/>
    <w:rsid w:val="00D20FA9"/>
    <w:rsid w:val="00DD20D5"/>
    <w:rsid w:val="00DD7553"/>
    <w:rsid w:val="00E0550C"/>
    <w:rsid w:val="00E66771"/>
    <w:rsid w:val="00E76E9C"/>
    <w:rsid w:val="00EB29D9"/>
    <w:rsid w:val="00EB340D"/>
    <w:rsid w:val="00F05A8D"/>
    <w:rsid w:val="00FD53A8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190F3A31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character" w:styleId="Jegyzethivatkozs">
    <w:name w:val="annotation reference"/>
    <w:basedOn w:val="Bekezdsalapbettpusa"/>
    <w:semiHidden/>
    <w:unhideWhenUsed/>
    <w:rsid w:val="001222CB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1222CB"/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1222CB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222C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222CB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360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18</cp:revision>
  <cp:lastPrinted>2014-10-14T07:19:00Z</cp:lastPrinted>
  <dcterms:created xsi:type="dcterms:W3CDTF">2024-01-25T09:21:00Z</dcterms:created>
  <dcterms:modified xsi:type="dcterms:W3CDTF">2024-10-25T07:22:00Z</dcterms:modified>
</cp:coreProperties>
</file>